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2BB4" w14:textId="40E435D7" w:rsidR="00A12FE4" w:rsidRPr="00BA130B" w:rsidRDefault="00A12FE4" w:rsidP="00A12FE4">
      <w:pPr>
        <w:jc w:val="center"/>
        <w:rPr>
          <w:rFonts w:ascii="Arial Narrow" w:hAnsi="Arial Narrow" w:cs="Arial"/>
          <w:b/>
          <w:bCs/>
          <w:sz w:val="28"/>
          <w:szCs w:val="28"/>
        </w:rPr>
      </w:pPr>
    </w:p>
    <w:p w14:paraId="4F5A96F2" w14:textId="77777777" w:rsidR="00A12FE4" w:rsidRPr="00BA130B" w:rsidRDefault="00A12FE4" w:rsidP="00A12FE4">
      <w:pPr>
        <w:jc w:val="center"/>
        <w:rPr>
          <w:rFonts w:ascii="Arial Narrow" w:hAnsi="Arial Narrow" w:cs="Arial"/>
          <w:b/>
          <w:bCs/>
          <w:sz w:val="28"/>
          <w:szCs w:val="28"/>
        </w:rPr>
      </w:pPr>
    </w:p>
    <w:p w14:paraId="46E2121C" w14:textId="7286685E" w:rsidR="00A12FE4" w:rsidRPr="00025BFB" w:rsidRDefault="009F2AE9" w:rsidP="00A12FE4">
      <w:pPr>
        <w:jc w:val="center"/>
        <w:rPr>
          <w:rFonts w:ascii="Arial Narrow" w:hAnsi="Arial Narrow" w:cs="Arial"/>
          <w:b/>
          <w:bCs/>
          <w:sz w:val="22"/>
          <w:szCs w:val="22"/>
        </w:rPr>
      </w:pPr>
      <w:r>
        <w:rPr>
          <w:rFonts w:ascii="Arial Narrow" w:hAnsi="Arial Narrow" w:cs="Arial"/>
          <w:b/>
          <w:bCs/>
          <w:noProof/>
          <w:sz w:val="22"/>
          <w:szCs w:val="22"/>
        </w:rPr>
        <w:drawing>
          <wp:inline distT="0" distB="0" distL="0" distR="0" wp14:anchorId="295EC494" wp14:editId="1F5E593F">
            <wp:extent cx="6124575" cy="1665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or syllabi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4575" cy="1665605"/>
                    </a:xfrm>
                    <a:prstGeom prst="rect">
                      <a:avLst/>
                    </a:prstGeom>
                  </pic:spPr>
                </pic:pic>
              </a:graphicData>
            </a:graphic>
          </wp:inline>
        </w:drawing>
      </w:r>
    </w:p>
    <w:p w14:paraId="0DDCD5E2" w14:textId="77777777" w:rsidR="009F2AE9" w:rsidRDefault="009F2AE9" w:rsidP="00A12FE4">
      <w:pPr>
        <w:jc w:val="center"/>
        <w:rPr>
          <w:rFonts w:ascii="Arial Narrow" w:hAnsi="Arial Narrow" w:cs="Arial"/>
          <w:b/>
          <w:bCs/>
          <w:sz w:val="22"/>
          <w:szCs w:val="22"/>
        </w:rPr>
      </w:pPr>
    </w:p>
    <w:p w14:paraId="69DD88AC" w14:textId="591EFE17" w:rsidR="00A12FE4" w:rsidRPr="00025BFB" w:rsidRDefault="00EB3D58" w:rsidP="00A12FE4">
      <w:pPr>
        <w:jc w:val="center"/>
        <w:rPr>
          <w:rFonts w:ascii="Arial Narrow" w:hAnsi="Arial Narrow" w:cs="Arial"/>
          <w:b/>
          <w:bCs/>
          <w:sz w:val="22"/>
          <w:szCs w:val="22"/>
        </w:rPr>
      </w:pPr>
      <w:r w:rsidRPr="00025BFB">
        <w:rPr>
          <w:rFonts w:ascii="Arial Narrow" w:hAnsi="Arial Narrow" w:cs="Arial"/>
          <w:b/>
          <w:bCs/>
          <w:sz w:val="22"/>
          <w:szCs w:val="22"/>
        </w:rPr>
        <w:t>PPPM 687</w:t>
      </w:r>
      <w:r w:rsidR="00A12FE4" w:rsidRPr="00025BFB">
        <w:rPr>
          <w:rFonts w:ascii="Arial Narrow" w:hAnsi="Arial Narrow" w:cs="Arial"/>
          <w:b/>
          <w:bCs/>
          <w:sz w:val="22"/>
          <w:szCs w:val="22"/>
        </w:rPr>
        <w:t xml:space="preserve">:  </w:t>
      </w:r>
      <w:r w:rsidRPr="00025BFB">
        <w:rPr>
          <w:rFonts w:ascii="Arial Narrow" w:hAnsi="Arial Narrow" w:cs="Arial"/>
          <w:b/>
          <w:bCs/>
          <w:sz w:val="22"/>
          <w:szCs w:val="22"/>
        </w:rPr>
        <w:t>Board Governance</w:t>
      </w:r>
      <w:r w:rsidR="00A12FE4" w:rsidRPr="00025BFB">
        <w:rPr>
          <w:rFonts w:ascii="Arial Narrow" w:hAnsi="Arial Narrow" w:cs="Arial"/>
          <w:b/>
          <w:bCs/>
          <w:sz w:val="22"/>
          <w:szCs w:val="22"/>
        </w:rPr>
        <w:br/>
      </w:r>
      <w:r w:rsidRPr="00025BFB">
        <w:rPr>
          <w:rFonts w:ascii="Arial Narrow" w:hAnsi="Arial Narrow" w:cs="Arial"/>
          <w:b/>
          <w:bCs/>
          <w:sz w:val="22"/>
          <w:szCs w:val="22"/>
        </w:rPr>
        <w:t>Fall</w:t>
      </w:r>
      <w:r w:rsidR="008D5778">
        <w:rPr>
          <w:rFonts w:ascii="Arial Narrow" w:hAnsi="Arial Narrow" w:cs="Arial"/>
          <w:b/>
          <w:bCs/>
          <w:sz w:val="22"/>
          <w:szCs w:val="22"/>
        </w:rPr>
        <w:t xml:space="preserve"> 20</w:t>
      </w:r>
      <w:r w:rsidR="00B42834">
        <w:rPr>
          <w:rFonts w:ascii="Arial Narrow" w:hAnsi="Arial Narrow" w:cs="Arial"/>
          <w:b/>
          <w:bCs/>
          <w:sz w:val="22"/>
          <w:szCs w:val="22"/>
        </w:rPr>
        <w:t>20</w:t>
      </w:r>
      <w:r w:rsidR="008D5778">
        <w:rPr>
          <w:rFonts w:ascii="Arial Narrow" w:hAnsi="Arial Narrow" w:cs="Arial"/>
          <w:b/>
          <w:bCs/>
          <w:sz w:val="22"/>
          <w:szCs w:val="22"/>
        </w:rPr>
        <w:t>/</w:t>
      </w:r>
      <w:r w:rsidR="004569EE">
        <w:rPr>
          <w:rFonts w:ascii="Arial Narrow" w:hAnsi="Arial Narrow" w:cs="Arial"/>
          <w:b/>
          <w:bCs/>
          <w:sz w:val="22"/>
          <w:szCs w:val="22"/>
        </w:rPr>
        <w:t>Winter</w:t>
      </w:r>
      <w:r w:rsidR="008D5778">
        <w:rPr>
          <w:rFonts w:ascii="Arial Narrow" w:hAnsi="Arial Narrow" w:cs="Arial"/>
          <w:b/>
          <w:bCs/>
          <w:sz w:val="22"/>
          <w:szCs w:val="22"/>
        </w:rPr>
        <w:t>/</w:t>
      </w:r>
      <w:r w:rsidR="004569EE">
        <w:rPr>
          <w:rFonts w:ascii="Arial Narrow" w:hAnsi="Arial Narrow" w:cs="Arial"/>
          <w:b/>
          <w:bCs/>
          <w:sz w:val="22"/>
          <w:szCs w:val="22"/>
        </w:rPr>
        <w:t>Spring 20</w:t>
      </w:r>
      <w:r w:rsidR="008C6458">
        <w:rPr>
          <w:rFonts w:ascii="Arial Narrow" w:hAnsi="Arial Narrow" w:cs="Arial"/>
          <w:b/>
          <w:bCs/>
          <w:sz w:val="22"/>
          <w:szCs w:val="22"/>
        </w:rPr>
        <w:t>2</w:t>
      </w:r>
      <w:r w:rsidR="00B42834">
        <w:rPr>
          <w:rFonts w:ascii="Arial Narrow" w:hAnsi="Arial Narrow" w:cs="Arial"/>
          <w:b/>
          <w:bCs/>
          <w:sz w:val="22"/>
          <w:szCs w:val="22"/>
        </w:rPr>
        <w:t>1</w:t>
      </w:r>
      <w:r w:rsidR="00A12FE4" w:rsidRPr="00025BFB">
        <w:rPr>
          <w:rFonts w:ascii="Arial Narrow" w:hAnsi="Arial Narrow" w:cs="Arial"/>
          <w:b/>
          <w:bCs/>
          <w:sz w:val="22"/>
          <w:szCs w:val="22"/>
        </w:rPr>
        <w:t xml:space="preserve"> (CRN </w:t>
      </w:r>
      <w:r w:rsidR="00A32637">
        <w:rPr>
          <w:rFonts w:ascii="Arial Narrow" w:hAnsi="Arial Narrow" w:cs="Arial"/>
          <w:b/>
          <w:bCs/>
          <w:sz w:val="22"/>
          <w:szCs w:val="22"/>
        </w:rPr>
        <w:t>15650</w:t>
      </w:r>
      <w:r w:rsidRPr="00025BFB">
        <w:rPr>
          <w:rFonts w:ascii="Arial Narrow" w:hAnsi="Arial Narrow" w:cs="Arial"/>
          <w:b/>
          <w:bCs/>
          <w:sz w:val="22"/>
          <w:szCs w:val="22"/>
        </w:rPr>
        <w:t xml:space="preserve">/CRN </w:t>
      </w:r>
      <w:r w:rsidR="00D81F57">
        <w:rPr>
          <w:rFonts w:ascii="Arial Narrow" w:hAnsi="Arial Narrow" w:cs="Arial"/>
          <w:b/>
          <w:bCs/>
          <w:sz w:val="22"/>
          <w:szCs w:val="22"/>
        </w:rPr>
        <w:t>xxxxx</w:t>
      </w:r>
      <w:r w:rsidRPr="00025BFB">
        <w:rPr>
          <w:rFonts w:ascii="Arial Narrow" w:hAnsi="Arial Narrow" w:cs="Arial"/>
          <w:b/>
          <w:bCs/>
          <w:sz w:val="22"/>
          <w:szCs w:val="22"/>
        </w:rPr>
        <w:t xml:space="preserve">/CRN </w:t>
      </w:r>
      <w:r w:rsidR="00D81F57">
        <w:rPr>
          <w:rFonts w:ascii="Arial Narrow" w:hAnsi="Arial Narrow" w:cs="Arial"/>
          <w:b/>
          <w:bCs/>
          <w:sz w:val="22"/>
          <w:szCs w:val="22"/>
        </w:rPr>
        <w:t>xxxxx</w:t>
      </w:r>
      <w:r w:rsidR="00A12FE4" w:rsidRPr="00025BFB">
        <w:rPr>
          <w:rFonts w:ascii="Arial Narrow" w:hAnsi="Arial Narrow" w:cs="Arial"/>
          <w:b/>
          <w:bCs/>
          <w:sz w:val="22"/>
          <w:szCs w:val="22"/>
        </w:rPr>
        <w:t>)</w:t>
      </w:r>
    </w:p>
    <w:p w14:paraId="72D119C7" w14:textId="77777777" w:rsidR="00A12FE4" w:rsidRPr="00025BFB" w:rsidRDefault="00A12FE4" w:rsidP="00A12FE4">
      <w:pPr>
        <w:rPr>
          <w:rFonts w:ascii="Arial Narrow" w:hAnsi="Arial Narrow" w:cs="Arial"/>
          <w:b/>
          <w:bCs/>
          <w:sz w:val="22"/>
          <w:szCs w:val="22"/>
        </w:rPr>
      </w:pPr>
    </w:p>
    <w:p w14:paraId="5AD6EBB1" w14:textId="77777777" w:rsidR="00A12FE4" w:rsidRPr="00025BFB" w:rsidRDefault="00A12FE4" w:rsidP="00A12FE4">
      <w:pPr>
        <w:rPr>
          <w:rFonts w:ascii="Arial Narrow" w:hAnsi="Arial Narrow" w:cs="Arial"/>
          <w:b/>
          <w:bCs/>
          <w:sz w:val="22"/>
          <w:szCs w:val="22"/>
        </w:rPr>
      </w:pPr>
    </w:p>
    <w:p w14:paraId="021CBDA5" w14:textId="77777777" w:rsidR="00A12FE4" w:rsidRPr="00025BFB" w:rsidRDefault="00A12FE4" w:rsidP="00A12FE4">
      <w:pPr>
        <w:rPr>
          <w:rFonts w:ascii="Arial Narrow" w:hAnsi="Arial Narrow" w:cs="Arial"/>
          <w:b/>
          <w:sz w:val="22"/>
          <w:szCs w:val="22"/>
        </w:rPr>
        <w:sectPr w:rsidR="00A12FE4" w:rsidRPr="00025BFB" w:rsidSect="00A75429">
          <w:footerReference w:type="even" r:id="rId8"/>
          <w:footerReference w:type="default" r:id="rId9"/>
          <w:pgSz w:w="12240" w:h="15840" w:code="1"/>
          <w:pgMar w:top="1440" w:right="1440" w:bottom="1440" w:left="1440" w:header="720" w:footer="720" w:gutter="0"/>
          <w:pgNumType w:start="1"/>
          <w:cols w:space="720"/>
          <w:docGrid w:linePitch="360"/>
        </w:sectPr>
      </w:pPr>
    </w:p>
    <w:p w14:paraId="23A41C57" w14:textId="77777777" w:rsidR="00A12FE4" w:rsidRPr="00025BFB" w:rsidRDefault="00A12FE4" w:rsidP="00A12FE4">
      <w:pPr>
        <w:rPr>
          <w:rFonts w:ascii="Arial Narrow" w:hAnsi="Arial Narrow" w:cs="Arial"/>
          <w:sz w:val="22"/>
          <w:szCs w:val="22"/>
        </w:rPr>
      </w:pPr>
      <w:r w:rsidRPr="00025BFB">
        <w:rPr>
          <w:rFonts w:ascii="Arial Narrow" w:hAnsi="Arial Narrow" w:cs="Arial"/>
          <w:sz w:val="22"/>
          <w:szCs w:val="22"/>
        </w:rPr>
        <w:t>Professor</w:t>
      </w:r>
      <w:r w:rsidR="00EB3D58" w:rsidRPr="00025BFB">
        <w:rPr>
          <w:rFonts w:ascii="Arial Narrow" w:hAnsi="Arial Narrow" w:cs="Arial"/>
          <w:sz w:val="22"/>
          <w:szCs w:val="22"/>
        </w:rPr>
        <w:t xml:space="preserve">: </w:t>
      </w:r>
      <w:r w:rsidR="007D0FFA" w:rsidRPr="00025BFB">
        <w:rPr>
          <w:rFonts w:ascii="Arial Narrow" w:hAnsi="Arial Narrow" w:cs="Arial"/>
          <w:sz w:val="22"/>
          <w:szCs w:val="22"/>
        </w:rPr>
        <w:tab/>
      </w:r>
      <w:r w:rsidR="00EB3D58" w:rsidRPr="00025BFB">
        <w:rPr>
          <w:rFonts w:ascii="Arial Narrow" w:hAnsi="Arial Narrow" w:cs="Arial"/>
          <w:sz w:val="22"/>
          <w:szCs w:val="22"/>
        </w:rPr>
        <w:t>Diane Lang JD</w:t>
      </w:r>
    </w:p>
    <w:p w14:paraId="69DFEE54" w14:textId="77777777" w:rsidR="00A12FE4" w:rsidRPr="00025BFB" w:rsidRDefault="00EB3D58" w:rsidP="00A12FE4">
      <w:pPr>
        <w:rPr>
          <w:rFonts w:ascii="Arial Narrow" w:hAnsi="Arial Narrow" w:cs="Arial"/>
          <w:sz w:val="22"/>
          <w:szCs w:val="22"/>
        </w:rPr>
      </w:pPr>
      <w:r w:rsidRPr="00025BFB">
        <w:rPr>
          <w:rFonts w:ascii="Arial Narrow" w:hAnsi="Arial Narrow" w:cs="Arial"/>
          <w:sz w:val="22"/>
          <w:szCs w:val="22"/>
        </w:rPr>
        <w:t xml:space="preserve">Email: </w:t>
      </w:r>
      <w:r w:rsidR="007D0FFA" w:rsidRPr="00025BFB">
        <w:rPr>
          <w:rFonts w:ascii="Arial Narrow" w:hAnsi="Arial Narrow" w:cs="Arial"/>
          <w:sz w:val="22"/>
          <w:szCs w:val="22"/>
        </w:rPr>
        <w:tab/>
      </w:r>
      <w:r w:rsidR="007D0FFA" w:rsidRPr="00025BFB">
        <w:rPr>
          <w:rFonts w:ascii="Arial Narrow" w:hAnsi="Arial Narrow" w:cs="Arial"/>
          <w:sz w:val="22"/>
          <w:szCs w:val="22"/>
        </w:rPr>
        <w:tab/>
      </w:r>
      <w:hyperlink r:id="rId10" w:history="1">
        <w:r w:rsidR="007D0FFA" w:rsidRPr="00025BFB">
          <w:rPr>
            <w:rStyle w:val="Hyperlink"/>
            <w:rFonts w:ascii="Arial Narrow" w:hAnsi="Arial Narrow" w:cs="Arial"/>
            <w:sz w:val="22"/>
            <w:szCs w:val="22"/>
          </w:rPr>
          <w:t>dblang@uoregon.edu</w:t>
        </w:r>
      </w:hyperlink>
      <w:r w:rsidR="007D0FFA" w:rsidRPr="00025BFB">
        <w:rPr>
          <w:rFonts w:ascii="Arial Narrow" w:hAnsi="Arial Narrow" w:cs="Arial"/>
          <w:sz w:val="22"/>
          <w:szCs w:val="22"/>
        </w:rPr>
        <w:t xml:space="preserve"> </w:t>
      </w:r>
    </w:p>
    <w:p w14:paraId="4F4AD1F9" w14:textId="044ACF6D" w:rsidR="005A1BB8" w:rsidRDefault="0016066C" w:rsidP="00A12FE4">
      <w:pPr>
        <w:rPr>
          <w:rFonts w:ascii="Arial Narrow" w:hAnsi="Arial Narrow" w:cs="Arial"/>
          <w:sz w:val="22"/>
          <w:szCs w:val="22"/>
        </w:rPr>
      </w:pPr>
      <w:r w:rsidRPr="00025BFB">
        <w:rPr>
          <w:rFonts w:ascii="Arial Narrow" w:hAnsi="Arial Narrow" w:cs="Arial"/>
          <w:sz w:val="22"/>
          <w:szCs w:val="22"/>
        </w:rPr>
        <w:t xml:space="preserve">Office Hours: </w:t>
      </w:r>
      <w:r w:rsidRPr="00025BFB">
        <w:rPr>
          <w:rFonts w:ascii="Arial Narrow" w:hAnsi="Arial Narrow" w:cs="Arial"/>
          <w:sz w:val="22"/>
          <w:szCs w:val="22"/>
        </w:rPr>
        <w:tab/>
      </w:r>
      <w:r w:rsidR="00867ACD">
        <w:rPr>
          <w:rFonts w:ascii="Arial Narrow" w:hAnsi="Arial Narrow" w:cs="Arial"/>
          <w:sz w:val="22"/>
          <w:szCs w:val="22"/>
        </w:rPr>
        <w:t xml:space="preserve">Tues </w:t>
      </w:r>
      <w:r w:rsidR="0057311B">
        <w:rPr>
          <w:rFonts w:ascii="Arial Narrow" w:hAnsi="Arial Narrow" w:cs="Arial"/>
          <w:sz w:val="22"/>
          <w:szCs w:val="22"/>
        </w:rPr>
        <w:t>7:30-8:30</w:t>
      </w:r>
      <w:r w:rsidR="00867ACD">
        <w:rPr>
          <w:rFonts w:ascii="Arial Narrow" w:hAnsi="Arial Narrow" w:cs="Arial"/>
          <w:sz w:val="22"/>
          <w:szCs w:val="22"/>
        </w:rPr>
        <w:t xml:space="preserve"> PM or Wed 10</w:t>
      </w:r>
      <w:r w:rsidR="005A1BB8">
        <w:rPr>
          <w:rFonts w:ascii="Arial Narrow" w:hAnsi="Arial Narrow" w:cs="Arial"/>
          <w:sz w:val="22"/>
          <w:szCs w:val="22"/>
        </w:rPr>
        <w:t xml:space="preserve">AM-1PM scheduled through </w:t>
      </w:r>
      <w:hyperlink r:id="rId11" w:history="1">
        <w:r w:rsidR="005A1BB8" w:rsidRPr="00E66041">
          <w:rPr>
            <w:rStyle w:val="Hyperlink"/>
            <w:rFonts w:ascii="Arial Narrow" w:hAnsi="Arial Narrow" w:cs="Arial"/>
            <w:sz w:val="22"/>
            <w:szCs w:val="22"/>
          </w:rPr>
          <w:t>https://dblang.youcanbook.me</w:t>
        </w:r>
      </w:hyperlink>
      <w:r w:rsidR="005A1BB8">
        <w:rPr>
          <w:rFonts w:ascii="Arial Narrow" w:hAnsi="Arial Narrow" w:cs="Arial"/>
          <w:sz w:val="22"/>
          <w:szCs w:val="22"/>
        </w:rPr>
        <w:t xml:space="preserve"> </w:t>
      </w:r>
    </w:p>
    <w:p w14:paraId="4EC6EA40" w14:textId="7DA3E4FD" w:rsidR="007D0FFA" w:rsidRPr="00025BFB" w:rsidRDefault="005A1BB8" w:rsidP="005A1BB8">
      <w:pPr>
        <w:ind w:left="720" w:firstLine="720"/>
        <w:rPr>
          <w:rFonts w:ascii="Arial Narrow" w:hAnsi="Arial Narrow" w:cs="Arial"/>
          <w:sz w:val="22"/>
          <w:szCs w:val="22"/>
        </w:rPr>
      </w:pPr>
      <w:r>
        <w:rPr>
          <w:rFonts w:ascii="Arial Narrow" w:hAnsi="Arial Narrow" w:cs="Arial"/>
          <w:sz w:val="22"/>
          <w:szCs w:val="22"/>
        </w:rPr>
        <w:t xml:space="preserve">or </w:t>
      </w:r>
      <w:r w:rsidR="0090637D">
        <w:rPr>
          <w:rFonts w:ascii="Arial Narrow" w:hAnsi="Arial Narrow" w:cs="Arial"/>
          <w:sz w:val="22"/>
          <w:szCs w:val="22"/>
        </w:rPr>
        <w:t>b</w:t>
      </w:r>
      <w:r w:rsidR="0016066C" w:rsidRPr="00025BFB">
        <w:rPr>
          <w:rFonts w:ascii="Arial Narrow" w:hAnsi="Arial Narrow" w:cs="Arial"/>
          <w:sz w:val="22"/>
          <w:szCs w:val="22"/>
        </w:rPr>
        <w:t>y appointment</w:t>
      </w:r>
      <w:r>
        <w:rPr>
          <w:rFonts w:ascii="Arial Narrow" w:hAnsi="Arial Narrow" w:cs="Arial"/>
          <w:sz w:val="22"/>
          <w:szCs w:val="22"/>
        </w:rPr>
        <w:t xml:space="preserve"> by email</w:t>
      </w:r>
      <w:r w:rsidR="0090637D">
        <w:rPr>
          <w:rFonts w:ascii="Arial Narrow" w:hAnsi="Arial Narrow" w:cs="Arial"/>
          <w:sz w:val="22"/>
          <w:szCs w:val="22"/>
        </w:rPr>
        <w:t xml:space="preserve"> if those times do not work for you</w:t>
      </w:r>
    </w:p>
    <w:p w14:paraId="40157C01" w14:textId="439C750E" w:rsidR="00A12FE4" w:rsidRPr="00025BFB" w:rsidRDefault="00A12FE4" w:rsidP="00A12FE4">
      <w:pPr>
        <w:rPr>
          <w:rFonts w:ascii="Arial Narrow" w:hAnsi="Arial Narrow" w:cs="Arial"/>
          <w:sz w:val="22"/>
          <w:szCs w:val="22"/>
        </w:rPr>
      </w:pPr>
      <w:r w:rsidRPr="00025BFB">
        <w:rPr>
          <w:rFonts w:ascii="Arial Narrow" w:hAnsi="Arial Narrow" w:cs="Arial"/>
          <w:sz w:val="22"/>
          <w:szCs w:val="22"/>
        </w:rPr>
        <w:t xml:space="preserve">Class Time: </w:t>
      </w:r>
      <w:r w:rsidR="0016066C" w:rsidRPr="00025BFB">
        <w:rPr>
          <w:rFonts w:ascii="Arial Narrow" w:hAnsi="Arial Narrow" w:cs="Arial"/>
          <w:sz w:val="22"/>
          <w:szCs w:val="22"/>
        </w:rPr>
        <w:tab/>
      </w:r>
      <w:r w:rsidR="00434CBA">
        <w:rPr>
          <w:rFonts w:ascii="Arial Narrow" w:hAnsi="Arial Narrow" w:cs="Arial"/>
          <w:sz w:val="22"/>
          <w:szCs w:val="22"/>
        </w:rPr>
        <w:t xml:space="preserve">Check </w:t>
      </w:r>
      <w:r w:rsidR="00085589">
        <w:rPr>
          <w:rFonts w:ascii="Arial Narrow" w:hAnsi="Arial Narrow" w:cs="Arial"/>
          <w:sz w:val="22"/>
          <w:szCs w:val="22"/>
        </w:rPr>
        <w:t>DuckWeb</w:t>
      </w:r>
      <w:r w:rsidR="00E849BB">
        <w:rPr>
          <w:rFonts w:ascii="Arial Narrow" w:hAnsi="Arial Narrow" w:cs="Arial"/>
          <w:sz w:val="22"/>
          <w:szCs w:val="22"/>
        </w:rPr>
        <w:t xml:space="preserve"> each term!</w:t>
      </w:r>
      <w:r w:rsidR="00CF7669">
        <w:rPr>
          <w:rFonts w:ascii="Arial Narrow" w:hAnsi="Arial Narrow" w:cs="Arial"/>
          <w:sz w:val="22"/>
          <w:szCs w:val="22"/>
        </w:rPr>
        <w:t xml:space="preserve"> This term 10/</w:t>
      </w:r>
      <w:r w:rsidR="003A0EF0">
        <w:rPr>
          <w:rFonts w:ascii="Arial Narrow" w:hAnsi="Arial Narrow" w:cs="Arial"/>
          <w:sz w:val="22"/>
          <w:szCs w:val="22"/>
        </w:rPr>
        <w:t>6, 10/13, 11/24, 12/1.</w:t>
      </w:r>
    </w:p>
    <w:p w14:paraId="10881DED" w14:textId="4E5C4726" w:rsidR="00A12FE4" w:rsidRPr="00434CBA" w:rsidRDefault="00A12FE4" w:rsidP="00A12FE4">
      <w:pPr>
        <w:rPr>
          <w:rFonts w:ascii="Arial Narrow" w:hAnsi="Arial Narrow" w:cs="Arial"/>
          <w:sz w:val="22"/>
          <w:szCs w:val="22"/>
        </w:rPr>
        <w:sectPr w:rsidR="00A12FE4" w:rsidRPr="00434CBA" w:rsidSect="0016066C">
          <w:type w:val="continuous"/>
          <w:pgSz w:w="12240" w:h="15840" w:code="1"/>
          <w:pgMar w:top="1440" w:right="1440" w:bottom="1440" w:left="1440" w:header="720" w:footer="720" w:gutter="0"/>
          <w:cols w:space="720"/>
          <w:docGrid w:linePitch="360"/>
        </w:sectPr>
      </w:pPr>
      <w:r w:rsidRPr="00025BFB">
        <w:rPr>
          <w:rFonts w:ascii="Arial Narrow" w:hAnsi="Arial Narrow" w:cs="Arial"/>
          <w:sz w:val="22"/>
          <w:szCs w:val="22"/>
        </w:rPr>
        <w:t xml:space="preserve">Room: </w:t>
      </w:r>
      <w:r w:rsidR="0016066C" w:rsidRPr="00025BFB">
        <w:rPr>
          <w:rFonts w:ascii="Arial Narrow" w:hAnsi="Arial Narrow" w:cs="Arial"/>
          <w:sz w:val="22"/>
          <w:szCs w:val="22"/>
        </w:rPr>
        <w:tab/>
      </w:r>
      <w:r w:rsidR="0016066C" w:rsidRPr="00025BFB">
        <w:rPr>
          <w:rFonts w:ascii="Arial Narrow" w:hAnsi="Arial Narrow" w:cs="Arial"/>
          <w:sz w:val="22"/>
          <w:szCs w:val="22"/>
        </w:rPr>
        <w:tab/>
      </w:r>
      <w:r w:rsidR="00085589">
        <w:rPr>
          <w:rFonts w:ascii="Arial Narrow" w:hAnsi="Arial Narrow" w:cs="Arial"/>
          <w:sz w:val="22"/>
          <w:szCs w:val="22"/>
        </w:rPr>
        <w:t>Check DuckW</w:t>
      </w:r>
      <w:r w:rsidR="00434CBA">
        <w:rPr>
          <w:rFonts w:ascii="Arial Narrow" w:hAnsi="Arial Narrow" w:cs="Arial"/>
          <w:sz w:val="22"/>
          <w:szCs w:val="22"/>
        </w:rPr>
        <w:t xml:space="preserve">eb each term! </w:t>
      </w:r>
      <w:r w:rsidR="00CF7669">
        <w:rPr>
          <w:rFonts w:ascii="Arial Narrow" w:hAnsi="Arial Narrow" w:cs="Arial"/>
          <w:sz w:val="22"/>
          <w:szCs w:val="22"/>
        </w:rPr>
        <w:t>This term by Zoom.</w:t>
      </w:r>
    </w:p>
    <w:p w14:paraId="50F0BB2E" w14:textId="77777777" w:rsidR="0016066C" w:rsidRPr="00025BFB" w:rsidRDefault="0016066C" w:rsidP="00A12FE4">
      <w:pPr>
        <w:rPr>
          <w:rFonts w:ascii="Arial Narrow" w:hAnsi="Arial Narrow" w:cs="Arial"/>
          <w:b/>
          <w:sz w:val="22"/>
          <w:szCs w:val="22"/>
        </w:rPr>
        <w:sectPr w:rsidR="0016066C" w:rsidRPr="00025BFB" w:rsidSect="00A75429">
          <w:type w:val="continuous"/>
          <w:pgSz w:w="12240" w:h="15840" w:code="1"/>
          <w:pgMar w:top="1440" w:right="1440" w:bottom="1440" w:left="1440" w:header="720" w:footer="720" w:gutter="0"/>
          <w:cols w:space="720"/>
          <w:docGrid w:linePitch="360"/>
        </w:sectPr>
      </w:pPr>
    </w:p>
    <w:p w14:paraId="3E49A263" w14:textId="77777777" w:rsidR="00A12FE4" w:rsidRPr="00025BFB" w:rsidRDefault="00A12FE4" w:rsidP="00A12FE4">
      <w:pPr>
        <w:rPr>
          <w:rFonts w:ascii="Arial Narrow" w:hAnsi="Arial Narrow" w:cs="Arial"/>
          <w:b/>
          <w:sz w:val="22"/>
          <w:szCs w:val="22"/>
        </w:rPr>
      </w:pPr>
    </w:p>
    <w:p w14:paraId="29E77F2A" w14:textId="77777777" w:rsidR="00A12FE4" w:rsidRPr="00025BFB" w:rsidRDefault="00A12FE4" w:rsidP="00A12FE4">
      <w:pPr>
        <w:rPr>
          <w:rFonts w:ascii="Arial Narrow" w:hAnsi="Arial Narrow" w:cs="Arial"/>
          <w:b/>
          <w:sz w:val="22"/>
          <w:szCs w:val="22"/>
        </w:rPr>
      </w:pPr>
      <w:r w:rsidRPr="00025BFB">
        <w:rPr>
          <w:rFonts w:ascii="Arial Narrow" w:hAnsi="Arial Narrow" w:cs="Arial"/>
          <w:b/>
          <w:sz w:val="22"/>
          <w:szCs w:val="22"/>
          <w:highlight w:val="yellow"/>
        </w:rPr>
        <w:t>Course Description</w:t>
      </w:r>
      <w:r w:rsidRPr="00025BFB">
        <w:rPr>
          <w:rFonts w:ascii="Arial Narrow" w:hAnsi="Arial Narrow" w:cs="Arial"/>
          <w:b/>
          <w:sz w:val="22"/>
          <w:szCs w:val="22"/>
        </w:rPr>
        <w:t xml:space="preserve"> </w:t>
      </w:r>
    </w:p>
    <w:p w14:paraId="62841D92" w14:textId="77777777" w:rsidR="005424D6" w:rsidRDefault="0070129C" w:rsidP="00A12FE4">
      <w:pPr>
        <w:rPr>
          <w:rFonts w:ascii="Arial Narrow" w:eastAsiaTheme="minorHAnsi" w:hAnsi="Arial Narrow" w:cs="Arial"/>
          <w:b/>
          <w:sz w:val="22"/>
          <w:szCs w:val="22"/>
        </w:rPr>
      </w:pPr>
      <w:r w:rsidRPr="00890259">
        <w:rPr>
          <w:rFonts w:ascii="Arial Narrow" w:eastAsiaTheme="minorHAnsi" w:hAnsi="Arial Narrow" w:cs="Arial"/>
          <w:b/>
          <w:sz w:val="22"/>
          <w:szCs w:val="22"/>
        </w:rPr>
        <w:t xml:space="preserve">Approval is required to take this course: </w:t>
      </w:r>
    </w:p>
    <w:p w14:paraId="28321662" w14:textId="00BC429B" w:rsidR="005424D6" w:rsidRPr="005424D6" w:rsidRDefault="00061C2E" w:rsidP="005424D6">
      <w:pPr>
        <w:pStyle w:val="ListParagraph"/>
        <w:numPr>
          <w:ilvl w:val="0"/>
          <w:numId w:val="26"/>
        </w:numPr>
        <w:rPr>
          <w:rFonts w:ascii="Arial Narrow" w:hAnsi="Arial Narrow"/>
          <w:b/>
          <w:bCs/>
          <w:sz w:val="22"/>
          <w:szCs w:val="22"/>
        </w:rPr>
      </w:pPr>
      <w:r>
        <w:rPr>
          <w:rFonts w:ascii="Arial Narrow" w:eastAsiaTheme="minorHAnsi" w:hAnsi="Arial Narrow" w:cs="Arial"/>
          <w:b/>
          <w:sz w:val="22"/>
          <w:szCs w:val="22"/>
        </w:rPr>
        <w:t xml:space="preserve">Master of </w:t>
      </w:r>
      <w:r w:rsidR="007744DF" w:rsidRPr="005424D6">
        <w:rPr>
          <w:rFonts w:ascii="Arial Narrow" w:eastAsiaTheme="minorHAnsi" w:hAnsi="Arial Narrow" w:cs="Arial"/>
          <w:b/>
          <w:sz w:val="22"/>
          <w:szCs w:val="22"/>
        </w:rPr>
        <w:t>Nonprofit Management</w:t>
      </w:r>
      <w:r>
        <w:rPr>
          <w:rFonts w:ascii="Arial Narrow" w:eastAsiaTheme="minorHAnsi" w:hAnsi="Arial Narrow" w:cs="Arial"/>
          <w:b/>
          <w:sz w:val="22"/>
          <w:szCs w:val="22"/>
        </w:rPr>
        <w:t xml:space="preserve"> </w:t>
      </w:r>
      <w:r w:rsidR="001F3DEB" w:rsidRPr="005424D6">
        <w:rPr>
          <w:rFonts w:ascii="Arial Narrow" w:eastAsiaTheme="minorHAnsi" w:hAnsi="Arial Narrow" w:cs="Arial"/>
          <w:b/>
          <w:sz w:val="22"/>
          <w:szCs w:val="22"/>
        </w:rPr>
        <w:t xml:space="preserve">or </w:t>
      </w:r>
      <w:r>
        <w:rPr>
          <w:rFonts w:ascii="Arial Narrow" w:eastAsiaTheme="minorHAnsi" w:hAnsi="Arial Narrow" w:cs="Arial"/>
          <w:b/>
          <w:sz w:val="22"/>
          <w:szCs w:val="22"/>
        </w:rPr>
        <w:t xml:space="preserve">Graduate </w:t>
      </w:r>
      <w:r w:rsidR="001F3DEB" w:rsidRPr="005424D6">
        <w:rPr>
          <w:rFonts w:ascii="Arial Narrow" w:eastAsiaTheme="minorHAnsi" w:hAnsi="Arial Narrow" w:cs="Arial"/>
          <w:b/>
          <w:sz w:val="22"/>
          <w:szCs w:val="22"/>
        </w:rPr>
        <w:t xml:space="preserve">Certificate </w:t>
      </w:r>
      <w:r>
        <w:rPr>
          <w:rFonts w:ascii="Arial Narrow" w:eastAsiaTheme="minorHAnsi" w:hAnsi="Arial Narrow" w:cs="Arial"/>
          <w:b/>
          <w:sz w:val="22"/>
          <w:szCs w:val="22"/>
        </w:rPr>
        <w:t xml:space="preserve">in Nonprofit Management </w:t>
      </w:r>
      <w:r w:rsidR="001F3DEB" w:rsidRPr="005424D6">
        <w:rPr>
          <w:rFonts w:ascii="Arial Narrow" w:eastAsiaTheme="minorHAnsi" w:hAnsi="Arial Narrow" w:cs="Arial"/>
          <w:b/>
          <w:sz w:val="22"/>
          <w:szCs w:val="22"/>
        </w:rPr>
        <w:t xml:space="preserve">students </w:t>
      </w:r>
      <w:r w:rsidR="007744DF" w:rsidRPr="005424D6">
        <w:rPr>
          <w:rFonts w:ascii="Arial Narrow" w:eastAsiaTheme="minorHAnsi" w:hAnsi="Arial Narrow" w:cs="Arial"/>
          <w:b/>
          <w:sz w:val="22"/>
          <w:szCs w:val="22"/>
        </w:rPr>
        <w:t xml:space="preserve">can be approved by </w:t>
      </w:r>
      <w:r>
        <w:rPr>
          <w:rFonts w:ascii="Arial Narrow" w:eastAsiaTheme="minorHAnsi" w:hAnsi="Arial Narrow" w:cs="Arial"/>
          <w:b/>
          <w:sz w:val="22"/>
          <w:szCs w:val="22"/>
        </w:rPr>
        <w:t>the PPPM School</w:t>
      </w:r>
      <w:r w:rsidR="001F3DEB" w:rsidRPr="005424D6">
        <w:rPr>
          <w:rFonts w:ascii="Arial Narrow" w:eastAsiaTheme="minorHAnsi" w:hAnsi="Arial Narrow" w:cs="Arial"/>
          <w:b/>
          <w:sz w:val="22"/>
          <w:szCs w:val="22"/>
        </w:rPr>
        <w:t xml:space="preserve"> and should contact </w:t>
      </w:r>
      <w:r w:rsidR="006F3254">
        <w:rPr>
          <w:rFonts w:ascii="Arial Narrow" w:eastAsiaTheme="minorHAnsi" w:hAnsi="Arial Narrow" w:cs="Arial"/>
          <w:b/>
          <w:sz w:val="22"/>
          <w:szCs w:val="22"/>
        </w:rPr>
        <w:t>Renee Irvin</w:t>
      </w:r>
      <w:r w:rsidR="001F3DEB" w:rsidRPr="005424D6">
        <w:rPr>
          <w:rFonts w:ascii="Arial Narrow" w:hAnsi="Arial Narrow"/>
          <w:b/>
          <w:bCs/>
          <w:sz w:val="22"/>
          <w:szCs w:val="22"/>
        </w:rPr>
        <w:t xml:space="preserve"> </w:t>
      </w:r>
      <w:r>
        <w:rPr>
          <w:rFonts w:ascii="Arial Narrow" w:hAnsi="Arial Narrow"/>
          <w:b/>
          <w:bCs/>
          <w:sz w:val="22"/>
          <w:szCs w:val="22"/>
        </w:rPr>
        <w:t>(</w:t>
      </w:r>
      <w:hyperlink r:id="rId12" w:history="1">
        <w:r w:rsidRPr="00A66873">
          <w:rPr>
            <w:rStyle w:val="Hyperlink"/>
            <w:rFonts w:ascii="Arial Narrow" w:hAnsi="Arial Narrow"/>
            <w:b/>
            <w:bCs/>
            <w:sz w:val="22"/>
            <w:szCs w:val="22"/>
          </w:rPr>
          <w:t>rirvin@uoregon.edu</w:t>
        </w:r>
      </w:hyperlink>
      <w:r>
        <w:rPr>
          <w:rFonts w:ascii="Arial Narrow" w:hAnsi="Arial Narrow"/>
          <w:b/>
          <w:bCs/>
          <w:sz w:val="22"/>
          <w:szCs w:val="22"/>
        </w:rPr>
        <w:t xml:space="preserve">) </w:t>
      </w:r>
      <w:r w:rsidR="001F3DEB" w:rsidRPr="005424D6">
        <w:rPr>
          <w:rFonts w:ascii="Arial Narrow" w:hAnsi="Arial Narrow"/>
          <w:b/>
          <w:bCs/>
          <w:sz w:val="22"/>
          <w:szCs w:val="22"/>
        </w:rPr>
        <w:t xml:space="preserve">for this approval.  </w:t>
      </w:r>
    </w:p>
    <w:p w14:paraId="390A4041" w14:textId="4770F2D6" w:rsidR="005424D6" w:rsidRDefault="001F3DEB" w:rsidP="005424D6">
      <w:pPr>
        <w:pStyle w:val="ListParagraph"/>
        <w:numPr>
          <w:ilvl w:val="0"/>
          <w:numId w:val="26"/>
        </w:numPr>
        <w:rPr>
          <w:rFonts w:ascii="Arial Narrow" w:eastAsiaTheme="minorHAnsi" w:hAnsi="Arial Narrow" w:cs="Arial"/>
          <w:b/>
          <w:sz w:val="22"/>
          <w:szCs w:val="22"/>
        </w:rPr>
      </w:pPr>
      <w:r w:rsidRPr="005424D6">
        <w:rPr>
          <w:rFonts w:ascii="Arial Narrow" w:hAnsi="Arial Narrow"/>
          <w:b/>
          <w:bCs/>
          <w:sz w:val="22"/>
          <w:szCs w:val="22"/>
        </w:rPr>
        <w:t xml:space="preserve">Other </w:t>
      </w:r>
      <w:r w:rsidR="00985205" w:rsidRPr="005424D6">
        <w:rPr>
          <w:rFonts w:ascii="Arial Narrow" w:hAnsi="Arial Narrow"/>
          <w:b/>
          <w:bCs/>
          <w:sz w:val="22"/>
          <w:szCs w:val="22"/>
        </w:rPr>
        <w:t xml:space="preserve">graduate </w:t>
      </w:r>
      <w:r w:rsidR="007744DF" w:rsidRPr="005424D6">
        <w:rPr>
          <w:rFonts w:ascii="Arial Narrow" w:eastAsiaTheme="minorHAnsi" w:hAnsi="Arial Narrow" w:cs="Arial"/>
          <w:b/>
          <w:sz w:val="22"/>
          <w:szCs w:val="22"/>
        </w:rPr>
        <w:t xml:space="preserve">students </w:t>
      </w:r>
      <w:r w:rsidRPr="005424D6">
        <w:rPr>
          <w:rFonts w:ascii="Arial Narrow" w:eastAsiaTheme="minorHAnsi" w:hAnsi="Arial Narrow" w:cs="Arial"/>
          <w:b/>
          <w:sz w:val="22"/>
          <w:szCs w:val="22"/>
        </w:rPr>
        <w:t>will be sc</w:t>
      </w:r>
      <w:r w:rsidR="00A3376D" w:rsidRPr="005424D6">
        <w:rPr>
          <w:rFonts w:ascii="Arial Narrow" w:eastAsiaTheme="minorHAnsi" w:hAnsi="Arial Narrow" w:cs="Arial"/>
          <w:b/>
          <w:sz w:val="22"/>
          <w:szCs w:val="22"/>
        </w:rPr>
        <w:t>r</w:t>
      </w:r>
      <w:r w:rsidRPr="005424D6">
        <w:rPr>
          <w:rFonts w:ascii="Arial Narrow" w:eastAsiaTheme="minorHAnsi" w:hAnsi="Arial Narrow" w:cs="Arial"/>
          <w:b/>
          <w:sz w:val="22"/>
          <w:szCs w:val="22"/>
        </w:rPr>
        <w:t>een</w:t>
      </w:r>
      <w:r w:rsidR="0070129C" w:rsidRPr="005424D6">
        <w:rPr>
          <w:rFonts w:ascii="Arial Narrow" w:eastAsiaTheme="minorHAnsi" w:hAnsi="Arial Narrow" w:cs="Arial"/>
          <w:b/>
          <w:sz w:val="22"/>
          <w:szCs w:val="22"/>
        </w:rPr>
        <w:t>e</w:t>
      </w:r>
      <w:r w:rsidRPr="005424D6">
        <w:rPr>
          <w:rFonts w:ascii="Arial Narrow" w:eastAsiaTheme="minorHAnsi" w:hAnsi="Arial Narrow" w:cs="Arial"/>
          <w:b/>
          <w:sz w:val="22"/>
          <w:szCs w:val="22"/>
        </w:rPr>
        <w:t>d by the Instructor by submitting a</w:t>
      </w:r>
      <w:r w:rsidR="007744DF" w:rsidRPr="005424D6">
        <w:rPr>
          <w:rFonts w:ascii="Arial Narrow" w:eastAsiaTheme="minorHAnsi" w:hAnsi="Arial Narrow" w:cs="Arial"/>
          <w:b/>
          <w:sz w:val="22"/>
          <w:szCs w:val="22"/>
        </w:rPr>
        <w:t xml:space="preserve"> questionnaire</w:t>
      </w:r>
      <w:r w:rsidR="0070129C" w:rsidRPr="005424D6">
        <w:rPr>
          <w:rFonts w:ascii="Arial Narrow" w:eastAsiaTheme="minorHAnsi" w:hAnsi="Arial Narrow" w:cs="Arial"/>
          <w:b/>
          <w:sz w:val="22"/>
          <w:szCs w:val="22"/>
        </w:rPr>
        <w:t xml:space="preserve"> to the email above</w:t>
      </w:r>
      <w:r w:rsidR="002379A9">
        <w:rPr>
          <w:rFonts w:ascii="Arial Narrow" w:eastAsiaTheme="minorHAnsi" w:hAnsi="Arial Narrow" w:cs="Arial"/>
          <w:b/>
          <w:sz w:val="22"/>
          <w:szCs w:val="22"/>
        </w:rPr>
        <w:t xml:space="preserve"> (</w:t>
      </w:r>
      <w:hyperlink r:id="rId13" w:history="1">
        <w:r w:rsidR="002379A9" w:rsidRPr="00A66873">
          <w:rPr>
            <w:rStyle w:val="Hyperlink"/>
            <w:rFonts w:ascii="Arial Narrow" w:eastAsiaTheme="minorHAnsi" w:hAnsi="Arial Narrow" w:cs="Arial"/>
            <w:b/>
            <w:sz w:val="22"/>
            <w:szCs w:val="22"/>
          </w:rPr>
          <w:t>dblang@uoregon.edu</w:t>
        </w:r>
      </w:hyperlink>
      <w:r w:rsidR="002379A9">
        <w:rPr>
          <w:rFonts w:ascii="Arial Narrow" w:eastAsiaTheme="minorHAnsi" w:hAnsi="Arial Narrow" w:cs="Arial"/>
          <w:b/>
          <w:sz w:val="22"/>
          <w:szCs w:val="22"/>
        </w:rPr>
        <w:t xml:space="preserve">) </w:t>
      </w:r>
      <w:r w:rsidR="0070129C" w:rsidRPr="005424D6">
        <w:rPr>
          <w:rFonts w:ascii="Arial Narrow" w:eastAsiaTheme="minorHAnsi" w:hAnsi="Arial Narrow" w:cs="Arial"/>
          <w:b/>
          <w:sz w:val="22"/>
          <w:szCs w:val="22"/>
        </w:rPr>
        <w:t>. The questionnaire</w:t>
      </w:r>
      <w:r w:rsidRPr="005424D6">
        <w:rPr>
          <w:rFonts w:ascii="Arial Narrow" w:eastAsiaTheme="minorHAnsi" w:hAnsi="Arial Narrow" w:cs="Arial"/>
          <w:b/>
          <w:sz w:val="22"/>
          <w:szCs w:val="22"/>
        </w:rPr>
        <w:t xml:space="preserve"> can be obtained from </w:t>
      </w:r>
      <w:r w:rsidR="00434CBA">
        <w:rPr>
          <w:rFonts w:ascii="Arial Narrow" w:eastAsiaTheme="minorHAnsi" w:hAnsi="Arial Narrow" w:cs="Arial"/>
          <w:b/>
          <w:sz w:val="22"/>
          <w:szCs w:val="22"/>
        </w:rPr>
        <w:t>Renee Irvin</w:t>
      </w:r>
      <w:r w:rsidR="00061C2E">
        <w:rPr>
          <w:rFonts w:ascii="Arial Narrow" w:eastAsiaTheme="minorHAnsi" w:hAnsi="Arial Narrow" w:cs="Arial"/>
          <w:b/>
          <w:sz w:val="22"/>
          <w:szCs w:val="22"/>
        </w:rPr>
        <w:t xml:space="preserve"> (</w:t>
      </w:r>
      <w:hyperlink r:id="rId14" w:history="1">
        <w:r w:rsidR="00061C2E" w:rsidRPr="00A66873">
          <w:rPr>
            <w:rStyle w:val="Hyperlink"/>
            <w:rFonts w:ascii="Arial Narrow" w:eastAsiaTheme="minorHAnsi" w:hAnsi="Arial Narrow" w:cs="Arial"/>
            <w:b/>
            <w:sz w:val="22"/>
            <w:szCs w:val="22"/>
          </w:rPr>
          <w:t>rirvin@uoregon.edu</w:t>
        </w:r>
      </w:hyperlink>
      <w:r w:rsidR="00061C2E">
        <w:rPr>
          <w:rFonts w:ascii="Arial Narrow" w:eastAsiaTheme="minorHAnsi" w:hAnsi="Arial Narrow" w:cs="Arial"/>
          <w:b/>
          <w:sz w:val="22"/>
          <w:szCs w:val="22"/>
        </w:rPr>
        <w:t xml:space="preserve"> ).</w:t>
      </w:r>
      <w:r w:rsidRPr="005424D6">
        <w:rPr>
          <w:rFonts w:ascii="Arial Narrow" w:eastAsiaTheme="minorHAnsi" w:hAnsi="Arial Narrow" w:cs="Arial"/>
          <w:b/>
          <w:sz w:val="22"/>
          <w:szCs w:val="22"/>
        </w:rPr>
        <w:t xml:space="preserve"> </w:t>
      </w:r>
    </w:p>
    <w:p w14:paraId="4F932CC8" w14:textId="77777777" w:rsidR="00434CBA" w:rsidRDefault="005424D6" w:rsidP="005424D6">
      <w:pPr>
        <w:rPr>
          <w:rFonts w:ascii="Arial Narrow" w:eastAsiaTheme="minorHAnsi" w:hAnsi="Arial Narrow" w:cs="Arial"/>
          <w:b/>
          <w:sz w:val="22"/>
          <w:szCs w:val="22"/>
        </w:rPr>
      </w:pPr>
      <w:r w:rsidRPr="005424D6">
        <w:rPr>
          <w:rFonts w:ascii="Arial Narrow" w:hAnsi="Arial Narrow"/>
          <w:b/>
          <w:bCs/>
          <w:sz w:val="22"/>
          <w:szCs w:val="22"/>
        </w:rPr>
        <w:t>Students also can obtain</w:t>
      </w:r>
      <w:r w:rsidR="00642A36">
        <w:rPr>
          <w:rFonts w:ascii="Arial Narrow" w:hAnsi="Arial Narrow"/>
          <w:b/>
          <w:bCs/>
          <w:sz w:val="22"/>
          <w:szCs w:val="22"/>
        </w:rPr>
        <w:t xml:space="preserve">, from </w:t>
      </w:r>
      <w:r w:rsidR="00434CBA">
        <w:rPr>
          <w:rFonts w:ascii="Arial Narrow" w:eastAsiaTheme="minorHAnsi" w:hAnsi="Arial Narrow" w:cs="Arial"/>
          <w:b/>
          <w:sz w:val="22"/>
          <w:szCs w:val="22"/>
        </w:rPr>
        <w:t>Renee Irvin:</w:t>
      </w:r>
    </w:p>
    <w:p w14:paraId="4BFB77A3" w14:textId="17EEDB71" w:rsidR="00434CBA" w:rsidRPr="00434CBA" w:rsidRDefault="00434CBA" w:rsidP="00434CBA">
      <w:pPr>
        <w:pStyle w:val="ListParagraph"/>
        <w:numPr>
          <w:ilvl w:val="0"/>
          <w:numId w:val="27"/>
        </w:numPr>
        <w:rPr>
          <w:rFonts w:ascii="Arial Narrow" w:eastAsiaTheme="minorHAnsi" w:hAnsi="Arial Narrow" w:cs="Arial"/>
          <w:b/>
          <w:sz w:val="22"/>
          <w:szCs w:val="22"/>
        </w:rPr>
      </w:pPr>
      <w:r>
        <w:rPr>
          <w:rFonts w:ascii="Arial Narrow" w:eastAsiaTheme="minorHAnsi" w:hAnsi="Arial Narrow" w:cs="Arial"/>
          <w:b/>
          <w:sz w:val="22"/>
          <w:szCs w:val="22"/>
        </w:rPr>
        <w:t>A</w:t>
      </w:r>
      <w:r>
        <w:rPr>
          <w:rFonts w:ascii="Arial Narrow" w:hAnsi="Arial Narrow"/>
          <w:b/>
          <w:bCs/>
          <w:sz w:val="22"/>
          <w:szCs w:val="22"/>
        </w:rPr>
        <w:t xml:space="preserve"> List of O</w:t>
      </w:r>
      <w:r w:rsidR="005424D6" w:rsidRPr="00434CBA">
        <w:rPr>
          <w:rFonts w:ascii="Arial Narrow" w:hAnsi="Arial Narrow"/>
          <w:b/>
          <w:bCs/>
          <w:sz w:val="22"/>
          <w:szCs w:val="22"/>
        </w:rPr>
        <w:t xml:space="preserve">rganizations interested in participating and </w:t>
      </w:r>
    </w:p>
    <w:p w14:paraId="172A5360" w14:textId="3AFC33FE" w:rsidR="00434CBA" w:rsidRPr="00434CBA" w:rsidRDefault="00434CBA" w:rsidP="00434CBA">
      <w:pPr>
        <w:pStyle w:val="ListParagraph"/>
        <w:numPr>
          <w:ilvl w:val="0"/>
          <w:numId w:val="27"/>
        </w:numPr>
        <w:rPr>
          <w:rFonts w:ascii="Arial Narrow" w:eastAsiaTheme="minorHAnsi" w:hAnsi="Arial Narrow" w:cs="Arial"/>
          <w:b/>
          <w:sz w:val="22"/>
          <w:szCs w:val="22"/>
        </w:rPr>
      </w:pPr>
      <w:r>
        <w:rPr>
          <w:rFonts w:ascii="Arial Narrow" w:hAnsi="Arial Narrow"/>
          <w:b/>
          <w:bCs/>
          <w:sz w:val="22"/>
          <w:szCs w:val="22"/>
        </w:rPr>
        <w:t>A</w:t>
      </w:r>
      <w:r w:rsidR="00287B9D" w:rsidRPr="00434CBA">
        <w:rPr>
          <w:rFonts w:ascii="Arial Narrow" w:hAnsi="Arial Narrow"/>
          <w:b/>
          <w:bCs/>
          <w:sz w:val="22"/>
          <w:szCs w:val="22"/>
        </w:rPr>
        <w:t xml:space="preserve"> M</w:t>
      </w:r>
      <w:r w:rsidR="005424D6" w:rsidRPr="00434CBA">
        <w:rPr>
          <w:rFonts w:ascii="Arial Narrow" w:hAnsi="Arial Narrow"/>
          <w:b/>
          <w:bCs/>
          <w:sz w:val="22"/>
          <w:szCs w:val="22"/>
        </w:rPr>
        <w:t>emo</w:t>
      </w:r>
      <w:r w:rsidR="00287B9D" w:rsidRPr="00434CBA">
        <w:rPr>
          <w:rFonts w:ascii="Arial Narrow" w:hAnsi="Arial Narrow"/>
          <w:b/>
          <w:bCs/>
          <w:sz w:val="22"/>
          <w:szCs w:val="22"/>
        </w:rPr>
        <w:t>randum to Interested Organizations that will help the student approach organizations.</w:t>
      </w:r>
      <w:r w:rsidR="005424D6" w:rsidRPr="00434CBA">
        <w:rPr>
          <w:rFonts w:ascii="Arial Narrow" w:hAnsi="Arial Narrow"/>
          <w:b/>
          <w:bCs/>
          <w:sz w:val="22"/>
          <w:szCs w:val="22"/>
        </w:rPr>
        <w:t xml:space="preserve"> </w:t>
      </w:r>
    </w:p>
    <w:p w14:paraId="5A1AE49C" w14:textId="66375F01" w:rsidR="005424D6" w:rsidRPr="00434CBA" w:rsidRDefault="00061C2E" w:rsidP="00434CBA">
      <w:pPr>
        <w:rPr>
          <w:rFonts w:ascii="Arial Narrow" w:eastAsiaTheme="minorHAnsi" w:hAnsi="Arial Narrow" w:cs="Arial"/>
          <w:b/>
          <w:sz w:val="22"/>
          <w:szCs w:val="22"/>
        </w:rPr>
      </w:pPr>
      <w:r>
        <w:rPr>
          <w:rFonts w:ascii="Arial Narrow" w:hAnsi="Arial Narrow"/>
          <w:b/>
          <w:bCs/>
          <w:sz w:val="22"/>
          <w:szCs w:val="22"/>
        </w:rPr>
        <w:t>Students, just like any other b</w:t>
      </w:r>
      <w:r w:rsidR="00C163DE" w:rsidRPr="00434CBA">
        <w:rPr>
          <w:rFonts w:ascii="Arial Narrow" w:hAnsi="Arial Narrow"/>
          <w:b/>
          <w:bCs/>
          <w:sz w:val="22"/>
          <w:szCs w:val="22"/>
        </w:rPr>
        <w:t>oard member, are expected to approach the organization themselves with their interest.</w:t>
      </w:r>
    </w:p>
    <w:p w14:paraId="0EEBD708" w14:textId="77777777" w:rsidR="005424D6" w:rsidRDefault="005424D6" w:rsidP="00A12FE4">
      <w:pPr>
        <w:rPr>
          <w:rFonts w:ascii="Arial Narrow" w:eastAsiaTheme="minorHAnsi" w:hAnsi="Arial Narrow" w:cs="Arial"/>
          <w:b/>
          <w:sz w:val="22"/>
          <w:szCs w:val="22"/>
        </w:rPr>
      </w:pPr>
    </w:p>
    <w:p w14:paraId="54BB8A4A" w14:textId="7544A36B" w:rsidR="00642A36" w:rsidRPr="00E77F92" w:rsidRDefault="00642A36" w:rsidP="00642A36">
      <w:pPr>
        <w:rPr>
          <w:rFonts w:ascii="Arial Narrow" w:eastAsia="Garamond" w:hAnsi="Arial Narrow" w:cs="Garamond"/>
          <w:b/>
          <w:sz w:val="22"/>
          <w:szCs w:val="22"/>
        </w:rPr>
      </w:pPr>
      <w:r w:rsidRPr="00E77F92">
        <w:rPr>
          <w:rFonts w:ascii="Arial Narrow" w:hAnsi="Arial Narrow"/>
          <w:b/>
          <w:sz w:val="22"/>
          <w:szCs w:val="22"/>
        </w:rPr>
        <w:t>Students are encouraged to seek a nonprofit organization that fits their field of interest, considering both the mission of the organization as well as the developmental stage and size of the organization.  In approaching the organization, students shall offer the Memo</w:t>
      </w:r>
      <w:r w:rsidR="00E77F92" w:rsidRPr="00E77F92">
        <w:rPr>
          <w:rFonts w:ascii="Arial Narrow" w:hAnsi="Arial Narrow"/>
          <w:b/>
          <w:sz w:val="22"/>
          <w:szCs w:val="22"/>
        </w:rPr>
        <w:t>randum</w:t>
      </w:r>
      <w:r w:rsidRPr="00E77F92">
        <w:rPr>
          <w:rFonts w:ascii="Arial Narrow" w:hAnsi="Arial Narrow"/>
          <w:b/>
          <w:sz w:val="22"/>
          <w:szCs w:val="22"/>
        </w:rPr>
        <w:t xml:space="preserve"> to Interested Organizations.</w:t>
      </w:r>
    </w:p>
    <w:p w14:paraId="39B515F2" w14:textId="77777777" w:rsidR="00642A36" w:rsidRPr="00E77F92" w:rsidRDefault="00642A36" w:rsidP="00642A36">
      <w:pPr>
        <w:rPr>
          <w:rFonts w:ascii="Arial Narrow" w:eastAsia="Garamond" w:hAnsi="Arial Narrow" w:cs="Garamond"/>
          <w:b/>
          <w:sz w:val="22"/>
          <w:szCs w:val="22"/>
        </w:rPr>
      </w:pPr>
    </w:p>
    <w:p w14:paraId="302ABBA1" w14:textId="51FEDFF7" w:rsidR="009E5BEE" w:rsidRPr="005424D6" w:rsidRDefault="00287B9D" w:rsidP="00A12FE4">
      <w:pPr>
        <w:rPr>
          <w:rFonts w:ascii="Arial Narrow" w:hAnsi="Arial Narrow"/>
          <w:b/>
          <w:bCs/>
          <w:sz w:val="22"/>
          <w:szCs w:val="22"/>
        </w:rPr>
      </w:pPr>
      <w:r>
        <w:rPr>
          <w:rFonts w:ascii="Arial Narrow" w:hAnsi="Arial Narrow"/>
          <w:b/>
          <w:bCs/>
          <w:sz w:val="22"/>
          <w:szCs w:val="22"/>
        </w:rPr>
        <w:t>S</w:t>
      </w:r>
      <w:r w:rsidR="0016066C" w:rsidRPr="005424D6">
        <w:rPr>
          <w:rFonts w:ascii="Arial Narrow" w:hAnsi="Arial Narrow"/>
          <w:b/>
          <w:bCs/>
          <w:sz w:val="22"/>
          <w:szCs w:val="22"/>
        </w:rPr>
        <w:t xml:space="preserve">tudents </w:t>
      </w:r>
      <w:r>
        <w:rPr>
          <w:rFonts w:ascii="Arial Narrow" w:hAnsi="Arial Narrow"/>
          <w:b/>
          <w:bCs/>
          <w:sz w:val="22"/>
          <w:szCs w:val="22"/>
        </w:rPr>
        <w:t xml:space="preserve">should secure a </w:t>
      </w:r>
      <w:r w:rsidR="005424D6" w:rsidRPr="005424D6">
        <w:rPr>
          <w:rFonts w:ascii="Arial Narrow" w:hAnsi="Arial Narrow"/>
          <w:b/>
          <w:bCs/>
          <w:sz w:val="22"/>
          <w:szCs w:val="22"/>
        </w:rPr>
        <w:t>host organization</w:t>
      </w:r>
      <w:r w:rsidR="006B4540">
        <w:rPr>
          <w:rFonts w:ascii="Arial Narrow" w:hAnsi="Arial Narrow"/>
          <w:b/>
          <w:bCs/>
          <w:sz w:val="22"/>
          <w:szCs w:val="22"/>
        </w:rPr>
        <w:t xml:space="preserve"> and board placement</w:t>
      </w:r>
      <w:r w:rsidR="005424D6" w:rsidRPr="005424D6">
        <w:rPr>
          <w:rFonts w:ascii="Arial Narrow" w:hAnsi="Arial Narrow"/>
          <w:b/>
          <w:bCs/>
          <w:sz w:val="22"/>
          <w:szCs w:val="22"/>
        </w:rPr>
        <w:t>, at the latest,</w:t>
      </w:r>
      <w:r w:rsidR="0016066C" w:rsidRPr="005424D6">
        <w:rPr>
          <w:rFonts w:ascii="Arial Narrow" w:hAnsi="Arial Narrow"/>
          <w:b/>
          <w:bCs/>
          <w:sz w:val="22"/>
          <w:szCs w:val="22"/>
        </w:rPr>
        <w:t xml:space="preserve"> by the beginning of Fall term.</w:t>
      </w:r>
      <w:r w:rsidR="0070129C" w:rsidRPr="005424D6">
        <w:rPr>
          <w:rFonts w:ascii="Arial Narrow" w:hAnsi="Arial Narrow"/>
          <w:b/>
          <w:bCs/>
          <w:sz w:val="22"/>
          <w:szCs w:val="22"/>
        </w:rPr>
        <w:t xml:space="preserve"> </w:t>
      </w:r>
      <w:r w:rsidR="009E5BEE" w:rsidRPr="005424D6">
        <w:rPr>
          <w:rFonts w:ascii="Arial Narrow" w:hAnsi="Arial Narrow"/>
          <w:b/>
          <w:sz w:val="22"/>
          <w:szCs w:val="22"/>
        </w:rPr>
        <w:t xml:space="preserve">We encourage students to introduce themselves </w:t>
      </w:r>
      <w:r>
        <w:rPr>
          <w:rFonts w:ascii="Arial Narrow" w:hAnsi="Arial Narrow"/>
          <w:b/>
          <w:sz w:val="22"/>
          <w:szCs w:val="22"/>
        </w:rPr>
        <w:t xml:space="preserve">in </w:t>
      </w:r>
      <w:r w:rsidR="00E77F92">
        <w:rPr>
          <w:rFonts w:ascii="Arial Narrow" w:hAnsi="Arial Narrow"/>
          <w:b/>
          <w:sz w:val="22"/>
          <w:szCs w:val="22"/>
        </w:rPr>
        <w:t xml:space="preserve">the preceding </w:t>
      </w:r>
      <w:r>
        <w:rPr>
          <w:rFonts w:ascii="Arial Narrow" w:hAnsi="Arial Narrow"/>
          <w:b/>
          <w:sz w:val="22"/>
          <w:szCs w:val="22"/>
        </w:rPr>
        <w:t xml:space="preserve">spring or summer, </w:t>
      </w:r>
      <w:r w:rsidR="009E5BEE" w:rsidRPr="005424D6">
        <w:rPr>
          <w:rFonts w:ascii="Arial Narrow" w:hAnsi="Arial Narrow"/>
          <w:b/>
          <w:sz w:val="22"/>
          <w:szCs w:val="22"/>
        </w:rPr>
        <w:t xml:space="preserve">and begin serving </w:t>
      </w:r>
      <w:r w:rsidR="006B4540">
        <w:rPr>
          <w:rFonts w:ascii="Arial Narrow" w:hAnsi="Arial Narrow"/>
          <w:b/>
          <w:sz w:val="22"/>
          <w:szCs w:val="22"/>
        </w:rPr>
        <w:t>on the b</w:t>
      </w:r>
      <w:r>
        <w:rPr>
          <w:rFonts w:ascii="Arial Narrow" w:hAnsi="Arial Narrow"/>
          <w:b/>
          <w:sz w:val="22"/>
          <w:szCs w:val="22"/>
        </w:rPr>
        <w:t xml:space="preserve">oard </w:t>
      </w:r>
      <w:r w:rsidR="009E5BEE" w:rsidRPr="005424D6">
        <w:rPr>
          <w:rFonts w:ascii="Arial Narrow" w:hAnsi="Arial Narrow"/>
          <w:b/>
          <w:sz w:val="22"/>
          <w:szCs w:val="22"/>
        </w:rPr>
        <w:t>over the summer</w:t>
      </w:r>
      <w:r>
        <w:rPr>
          <w:rFonts w:ascii="Arial Narrow" w:hAnsi="Arial Narrow"/>
          <w:b/>
          <w:sz w:val="22"/>
          <w:szCs w:val="22"/>
        </w:rPr>
        <w:t>,</w:t>
      </w:r>
      <w:r w:rsidR="009E5BEE" w:rsidRPr="005424D6">
        <w:rPr>
          <w:rFonts w:ascii="Arial Narrow" w:hAnsi="Arial Narrow"/>
          <w:b/>
          <w:sz w:val="22"/>
          <w:szCs w:val="22"/>
        </w:rPr>
        <w:t xml:space="preserve"> if possible.  It often takes a couple months for introductory meetings and the Board voting process.  </w:t>
      </w:r>
      <w:r>
        <w:rPr>
          <w:rFonts w:ascii="Arial Narrow" w:hAnsi="Arial Narrow"/>
          <w:b/>
          <w:sz w:val="22"/>
          <w:szCs w:val="22"/>
        </w:rPr>
        <w:t>In addition, s</w:t>
      </w:r>
      <w:r w:rsidR="009E5BEE" w:rsidRPr="005424D6">
        <w:rPr>
          <w:rFonts w:ascii="Arial Narrow" w:hAnsi="Arial Narrow"/>
          <w:b/>
          <w:sz w:val="22"/>
          <w:szCs w:val="22"/>
        </w:rPr>
        <w:t>tudents who line up their agency and begin Board service ASAP get more out of the experience</w:t>
      </w:r>
      <w:r w:rsidR="00434CBA">
        <w:rPr>
          <w:rFonts w:ascii="Arial Narrow" w:hAnsi="Arial Narrow"/>
          <w:b/>
          <w:sz w:val="22"/>
          <w:szCs w:val="22"/>
        </w:rPr>
        <w:t xml:space="preserve"> and say they enjoy it more than students who get connected with their organization later</w:t>
      </w:r>
      <w:r w:rsidR="009E5BEE" w:rsidRPr="005424D6">
        <w:rPr>
          <w:rFonts w:ascii="Arial Narrow" w:hAnsi="Arial Narrow"/>
          <w:b/>
          <w:sz w:val="22"/>
          <w:szCs w:val="22"/>
        </w:rPr>
        <w:t xml:space="preserve">.  </w:t>
      </w:r>
    </w:p>
    <w:p w14:paraId="59001924" w14:textId="77777777" w:rsidR="0016066C" w:rsidRPr="005424D6" w:rsidRDefault="0016066C" w:rsidP="00A12FE4">
      <w:pPr>
        <w:rPr>
          <w:rFonts w:ascii="Arial Narrow" w:hAnsi="Arial Narrow"/>
          <w:b/>
          <w:bCs/>
          <w:sz w:val="22"/>
          <w:szCs w:val="22"/>
        </w:rPr>
      </w:pPr>
    </w:p>
    <w:p w14:paraId="73D15FD4" w14:textId="5B43F647" w:rsidR="0016066C" w:rsidRPr="00025BFB" w:rsidRDefault="0016066C" w:rsidP="0016066C">
      <w:pPr>
        <w:rPr>
          <w:rFonts w:ascii="Arial Narrow" w:eastAsia="Garamond" w:hAnsi="Arial Narrow" w:cs="Garamond"/>
          <w:sz w:val="22"/>
          <w:szCs w:val="22"/>
        </w:rPr>
      </w:pPr>
      <w:r w:rsidRPr="00025BFB">
        <w:rPr>
          <w:rFonts w:ascii="Arial Narrow" w:hAnsi="Arial Narrow"/>
          <w:color w:val="000000"/>
          <w:sz w:val="22"/>
          <w:szCs w:val="22"/>
          <w:u w:color="000000"/>
        </w:rPr>
        <w:lastRenderedPageBreak/>
        <w:t xml:space="preserve">The Scholars on Board Program, a joint project by University of Oregon’s </w:t>
      </w:r>
      <w:r w:rsidR="00061C2E">
        <w:rPr>
          <w:rFonts w:ascii="Arial Narrow" w:hAnsi="Arial Narrow"/>
          <w:color w:val="000000"/>
          <w:sz w:val="22"/>
          <w:szCs w:val="22"/>
          <w:u w:color="000000"/>
        </w:rPr>
        <w:t>School</w:t>
      </w:r>
      <w:r w:rsidRPr="00025BFB">
        <w:rPr>
          <w:rFonts w:ascii="Arial Narrow" w:hAnsi="Arial Narrow"/>
          <w:color w:val="000000"/>
          <w:sz w:val="22"/>
          <w:szCs w:val="22"/>
          <w:u w:color="000000"/>
        </w:rPr>
        <w:t xml:space="preserve"> of Planning, Public Policy &amp; Management and </w:t>
      </w:r>
      <w:r w:rsidR="00434CBA">
        <w:rPr>
          <w:rFonts w:ascii="Arial Narrow" w:hAnsi="Arial Narrow"/>
          <w:color w:val="000000"/>
          <w:sz w:val="22"/>
          <w:szCs w:val="22"/>
          <w:u w:color="000000"/>
        </w:rPr>
        <w:t>Columbia</w:t>
      </w:r>
      <w:r w:rsidRPr="00025BFB">
        <w:rPr>
          <w:rFonts w:ascii="Arial Narrow" w:hAnsi="Arial Narrow"/>
          <w:color w:val="000000"/>
          <w:sz w:val="22"/>
          <w:szCs w:val="22"/>
          <w:u w:color="000000"/>
        </w:rPr>
        <w:t xml:space="preserve"> Bank, is a unique opportunity for both students and nonprofit organizations.  While taking a 3-term, </w:t>
      </w:r>
      <w:r w:rsidRPr="00025BFB">
        <w:rPr>
          <w:rFonts w:ascii="Arial Narrow" w:hAnsi="Arial Narrow"/>
          <w:sz w:val="22"/>
          <w:szCs w:val="22"/>
        </w:rPr>
        <w:t xml:space="preserve">3-credit </w:t>
      </w:r>
      <w:r w:rsidRPr="00025BFB">
        <w:rPr>
          <w:rFonts w:ascii="Arial Narrow" w:hAnsi="Arial Narrow"/>
          <w:color w:val="000000"/>
          <w:sz w:val="22"/>
          <w:szCs w:val="22"/>
          <w:u w:color="000000"/>
        </w:rPr>
        <w:t>course in Board Governance, students serve as Board members on the Boards of regional nonprofit organizations for the academic year (9 months</w:t>
      </w:r>
      <w:r w:rsidR="00926C9F">
        <w:rPr>
          <w:rFonts w:ascii="Arial Narrow" w:hAnsi="Arial Narrow"/>
          <w:color w:val="000000"/>
          <w:sz w:val="22"/>
          <w:szCs w:val="22"/>
          <w:u w:color="000000"/>
        </w:rPr>
        <w:t>-1 year</w:t>
      </w:r>
      <w:r w:rsidRPr="00025BFB">
        <w:rPr>
          <w:rFonts w:ascii="Arial Narrow" w:hAnsi="Arial Narrow"/>
          <w:color w:val="000000"/>
          <w:sz w:val="22"/>
          <w:szCs w:val="22"/>
          <w:u w:color="000000"/>
        </w:rPr>
        <w:t xml:space="preserve">).  </w:t>
      </w:r>
      <w:r w:rsidRPr="00025BFB">
        <w:rPr>
          <w:rFonts w:ascii="Arial Narrow" w:hAnsi="Arial Narrow"/>
          <w:sz w:val="22"/>
          <w:szCs w:val="22"/>
        </w:rPr>
        <w:t xml:space="preserve">This course is intended for graduate students who will continue their professional careers in close contact with nonprofit organizations - some as nonprofit executives and others as key volunteers on boards of directors.  Whether those organizations are in the visual and performing arts, human services, environmental advocacy, education, or any of the other vast array of nonprofit activities, </w:t>
      </w:r>
      <w:r w:rsidRPr="00025BFB">
        <w:rPr>
          <w:rFonts w:ascii="Arial Narrow" w:hAnsi="Arial Narrow"/>
          <w:sz w:val="22"/>
          <w:szCs w:val="22"/>
          <w:u w:val="single"/>
        </w:rPr>
        <w:t>all</w:t>
      </w:r>
      <w:r w:rsidRPr="00025BFB">
        <w:rPr>
          <w:rFonts w:ascii="Arial Narrow" w:hAnsi="Arial Narrow"/>
          <w:sz w:val="22"/>
          <w:szCs w:val="22"/>
        </w:rPr>
        <w:t xml:space="preserve"> need effective boards of directors.  In fact, strategic decision making and firm but caring guidance by a board of directors provides the steering that a nonprofit organization needs to carry out its mission with confidence.  </w:t>
      </w:r>
    </w:p>
    <w:p w14:paraId="42563B7B" w14:textId="77777777" w:rsidR="0016066C" w:rsidRPr="00025BFB" w:rsidRDefault="0016066C" w:rsidP="0016066C">
      <w:pPr>
        <w:rPr>
          <w:rFonts w:ascii="Arial Narrow" w:eastAsia="Garamond" w:hAnsi="Arial Narrow" w:cs="Garamond"/>
          <w:sz w:val="22"/>
          <w:szCs w:val="22"/>
        </w:rPr>
      </w:pPr>
    </w:p>
    <w:p w14:paraId="0134B414" w14:textId="14D6F109" w:rsidR="0016066C" w:rsidRPr="00025BFB" w:rsidRDefault="0016066C" w:rsidP="0016066C">
      <w:pPr>
        <w:rPr>
          <w:rFonts w:ascii="Arial Narrow" w:eastAsia="Garamond" w:hAnsi="Arial Narrow" w:cs="Garamond"/>
          <w:sz w:val="22"/>
          <w:szCs w:val="22"/>
        </w:rPr>
      </w:pPr>
      <w:r w:rsidRPr="00025BFB">
        <w:rPr>
          <w:rFonts w:ascii="Arial Narrow" w:hAnsi="Arial Narrow"/>
          <w:sz w:val="22"/>
          <w:szCs w:val="22"/>
        </w:rPr>
        <w:t>The course is organ</w:t>
      </w:r>
      <w:r w:rsidR="00B5062D">
        <w:rPr>
          <w:rFonts w:ascii="Arial Narrow" w:hAnsi="Arial Narrow"/>
          <w:sz w:val="22"/>
          <w:szCs w:val="22"/>
        </w:rPr>
        <w:t xml:space="preserve">ized in an unusual way </w:t>
      </w:r>
      <w:r w:rsidRPr="00025BFB">
        <w:rPr>
          <w:rFonts w:ascii="Arial Narrow" w:hAnsi="Arial Narrow"/>
          <w:sz w:val="22"/>
          <w:szCs w:val="22"/>
        </w:rPr>
        <w:t>to take advantage of a terrific opportunity.  First, students will register for Pass/No Pass credit Fall term and will be approved to participate as Scholars on Board on a merit basis.  Selection will depend on the contribution that we think the student can ma</w:t>
      </w:r>
      <w:r w:rsidR="00434CBA">
        <w:rPr>
          <w:rFonts w:ascii="Arial Narrow" w:hAnsi="Arial Narrow"/>
          <w:sz w:val="22"/>
          <w:szCs w:val="22"/>
        </w:rPr>
        <w:t>ke to an organization.  A</w:t>
      </w:r>
      <w:r w:rsidR="00293344">
        <w:rPr>
          <w:rFonts w:ascii="Arial Narrow" w:hAnsi="Arial Narrow"/>
          <w:sz w:val="22"/>
          <w:szCs w:val="22"/>
        </w:rPr>
        <w:t>long with</w:t>
      </w:r>
      <w:r w:rsidR="00434CBA">
        <w:rPr>
          <w:rFonts w:ascii="Arial Narrow" w:hAnsi="Arial Narrow"/>
          <w:sz w:val="22"/>
          <w:szCs w:val="22"/>
        </w:rPr>
        <w:t xml:space="preserve"> </w:t>
      </w:r>
      <w:r w:rsidR="00061C2E">
        <w:rPr>
          <w:rFonts w:ascii="Arial Narrow" w:hAnsi="Arial Narrow"/>
          <w:sz w:val="22"/>
          <w:szCs w:val="22"/>
        </w:rPr>
        <w:t xml:space="preserve">mandatory </w:t>
      </w:r>
      <w:r w:rsidR="00434CBA">
        <w:rPr>
          <w:rFonts w:ascii="Arial Narrow" w:hAnsi="Arial Narrow"/>
          <w:sz w:val="22"/>
          <w:szCs w:val="22"/>
        </w:rPr>
        <w:t>Fall</w:t>
      </w:r>
      <w:r w:rsidRPr="00025BFB">
        <w:rPr>
          <w:rFonts w:ascii="Arial Narrow" w:hAnsi="Arial Narrow"/>
          <w:sz w:val="22"/>
          <w:szCs w:val="22"/>
        </w:rPr>
        <w:t xml:space="preserve"> introd</w:t>
      </w:r>
      <w:r w:rsidR="00434CBA">
        <w:rPr>
          <w:rFonts w:ascii="Arial Narrow" w:hAnsi="Arial Narrow"/>
          <w:sz w:val="22"/>
          <w:szCs w:val="22"/>
        </w:rPr>
        <w:t>uctory board governance orientation</w:t>
      </w:r>
      <w:r w:rsidRPr="00025BFB">
        <w:rPr>
          <w:rFonts w:ascii="Arial Narrow" w:hAnsi="Arial Narrow"/>
          <w:sz w:val="22"/>
          <w:szCs w:val="22"/>
        </w:rPr>
        <w:t xml:space="preserve"> class session</w:t>
      </w:r>
      <w:r w:rsidR="00434CBA">
        <w:rPr>
          <w:rFonts w:ascii="Arial Narrow" w:hAnsi="Arial Narrow"/>
          <w:sz w:val="22"/>
          <w:szCs w:val="22"/>
        </w:rPr>
        <w:t>s</w:t>
      </w:r>
      <w:r w:rsidRPr="00025BFB">
        <w:rPr>
          <w:rFonts w:ascii="Arial Narrow" w:hAnsi="Arial Narrow"/>
          <w:sz w:val="22"/>
          <w:szCs w:val="22"/>
        </w:rPr>
        <w:t xml:space="preserve"> with assigned reading, the students will serve on a nonprofit board during the academic year.  Students are expected to serve </w:t>
      </w:r>
      <w:r w:rsidR="00434CBA">
        <w:rPr>
          <w:rFonts w:ascii="Arial Narrow" w:hAnsi="Arial Narrow"/>
          <w:sz w:val="22"/>
          <w:szCs w:val="22"/>
        </w:rPr>
        <w:t>A MINIMUM of</w:t>
      </w:r>
      <w:r w:rsidRPr="00025BFB">
        <w:rPr>
          <w:rFonts w:ascii="Arial Narrow" w:hAnsi="Arial Narrow"/>
          <w:sz w:val="22"/>
          <w:szCs w:val="22"/>
        </w:rPr>
        <w:t xml:space="preserve"> </w:t>
      </w:r>
      <w:r w:rsidR="00256624">
        <w:rPr>
          <w:rFonts w:ascii="Arial Narrow" w:hAnsi="Arial Narrow"/>
          <w:sz w:val="22"/>
          <w:szCs w:val="22"/>
        </w:rPr>
        <w:t xml:space="preserve">an average of </w:t>
      </w:r>
      <w:r w:rsidRPr="00025BFB">
        <w:rPr>
          <w:rFonts w:ascii="Arial Narrow" w:hAnsi="Arial Narrow"/>
          <w:sz w:val="22"/>
          <w:szCs w:val="22"/>
        </w:rPr>
        <w:t>10 hours per month on Board duties</w:t>
      </w:r>
      <w:r w:rsidR="00434CBA">
        <w:rPr>
          <w:rFonts w:ascii="Arial Narrow" w:hAnsi="Arial Narrow"/>
          <w:sz w:val="22"/>
          <w:szCs w:val="22"/>
        </w:rPr>
        <w:t xml:space="preserve">, i.e. </w:t>
      </w:r>
      <w:r w:rsidR="00BB22C8">
        <w:rPr>
          <w:rFonts w:ascii="Arial Narrow" w:hAnsi="Arial Narrow"/>
          <w:sz w:val="22"/>
          <w:szCs w:val="22"/>
        </w:rPr>
        <w:t xml:space="preserve">30 hours each term, </w:t>
      </w:r>
      <w:r w:rsidR="00434CBA">
        <w:rPr>
          <w:rFonts w:ascii="Arial Narrow" w:hAnsi="Arial Narrow"/>
          <w:sz w:val="22"/>
          <w:szCs w:val="22"/>
        </w:rPr>
        <w:t>90 for the academic year</w:t>
      </w:r>
      <w:r w:rsidRPr="00025BFB">
        <w:rPr>
          <w:rFonts w:ascii="Arial Narrow" w:hAnsi="Arial Narrow"/>
          <w:sz w:val="22"/>
          <w:szCs w:val="22"/>
        </w:rPr>
        <w:t xml:space="preserve">.  </w:t>
      </w:r>
      <w:r w:rsidR="00256624">
        <w:rPr>
          <w:rFonts w:ascii="Arial Narrow" w:hAnsi="Arial Narrow"/>
          <w:sz w:val="22"/>
          <w:szCs w:val="22"/>
        </w:rPr>
        <w:t>You might</w:t>
      </w:r>
      <w:r w:rsidR="00D246CC">
        <w:rPr>
          <w:rFonts w:ascii="Arial Narrow" w:hAnsi="Arial Narrow"/>
          <w:sz w:val="22"/>
          <w:szCs w:val="22"/>
        </w:rPr>
        <w:t xml:space="preserve"> </w:t>
      </w:r>
      <w:r w:rsidR="00CE4290">
        <w:rPr>
          <w:rFonts w:ascii="Arial Narrow" w:hAnsi="Arial Narrow"/>
          <w:sz w:val="22"/>
          <w:szCs w:val="22"/>
        </w:rPr>
        <w:t xml:space="preserve">end up serving more hours one term or month than another, but your goal is to complete 90 hours of service hours by the end of Spring term. </w:t>
      </w:r>
      <w:r w:rsidRPr="00025BFB">
        <w:rPr>
          <w:rFonts w:ascii="Arial Narrow" w:hAnsi="Arial Narrow"/>
          <w:sz w:val="22"/>
          <w:szCs w:val="22"/>
        </w:rPr>
        <w:t>Most organization</w:t>
      </w:r>
      <w:r w:rsidR="00434CBA">
        <w:rPr>
          <w:rFonts w:ascii="Arial Narrow" w:hAnsi="Arial Narrow"/>
          <w:sz w:val="22"/>
          <w:szCs w:val="22"/>
        </w:rPr>
        <w:t>s</w:t>
      </w:r>
      <w:r w:rsidRPr="00025BFB">
        <w:rPr>
          <w:rFonts w:ascii="Arial Narrow" w:hAnsi="Arial Narrow"/>
          <w:sz w:val="22"/>
          <w:szCs w:val="22"/>
        </w:rPr>
        <w:t xml:space="preserve"> expe</w:t>
      </w:r>
      <w:r w:rsidR="00434CBA">
        <w:rPr>
          <w:rFonts w:ascii="Arial Narrow" w:hAnsi="Arial Narrow"/>
          <w:sz w:val="22"/>
          <w:szCs w:val="22"/>
        </w:rPr>
        <w:t>ct that Board members serve on</w:t>
      </w:r>
      <w:r w:rsidRPr="00025BFB">
        <w:rPr>
          <w:rFonts w:ascii="Arial Narrow" w:hAnsi="Arial Narrow"/>
          <w:sz w:val="22"/>
          <w:szCs w:val="22"/>
        </w:rPr>
        <w:t xml:space="preserve"> board committee</w:t>
      </w:r>
      <w:r w:rsidR="00434CBA">
        <w:rPr>
          <w:rFonts w:ascii="Arial Narrow" w:hAnsi="Arial Narrow"/>
          <w:sz w:val="22"/>
          <w:szCs w:val="22"/>
        </w:rPr>
        <w:t>s</w:t>
      </w:r>
      <w:r w:rsidR="00F04CCE" w:rsidRPr="00025BFB">
        <w:rPr>
          <w:rFonts w:ascii="Arial Narrow" w:hAnsi="Arial Narrow"/>
          <w:sz w:val="22"/>
          <w:szCs w:val="22"/>
        </w:rPr>
        <w:t xml:space="preserve"> and attend community outreach and </w:t>
      </w:r>
      <w:r w:rsidR="00085589" w:rsidRPr="00025BFB">
        <w:rPr>
          <w:rFonts w:ascii="Arial Narrow" w:hAnsi="Arial Narrow"/>
          <w:sz w:val="22"/>
          <w:szCs w:val="22"/>
        </w:rPr>
        <w:t>fund-raising</w:t>
      </w:r>
      <w:r w:rsidR="00F04CCE" w:rsidRPr="00025BFB">
        <w:rPr>
          <w:rFonts w:ascii="Arial Narrow" w:hAnsi="Arial Narrow"/>
          <w:sz w:val="22"/>
          <w:szCs w:val="22"/>
        </w:rPr>
        <w:t xml:space="preserve"> events</w:t>
      </w:r>
      <w:r w:rsidR="00434CBA">
        <w:rPr>
          <w:rFonts w:ascii="Arial Narrow" w:hAnsi="Arial Narrow"/>
          <w:sz w:val="22"/>
          <w:szCs w:val="22"/>
        </w:rPr>
        <w:t xml:space="preserve">. </w:t>
      </w:r>
      <w:r w:rsidR="00676D89">
        <w:rPr>
          <w:rFonts w:ascii="Arial Narrow" w:hAnsi="Arial Narrow"/>
          <w:sz w:val="22"/>
          <w:szCs w:val="22"/>
        </w:rPr>
        <w:t>T</w:t>
      </w:r>
      <w:r w:rsidR="00676D89" w:rsidRPr="00025BFB">
        <w:rPr>
          <w:rFonts w:ascii="Arial Narrow" w:hAnsi="Arial Narrow"/>
          <w:sz w:val="22"/>
          <w:szCs w:val="22"/>
        </w:rPr>
        <w:t>o accomplish the required 90 hours of service for the 9-month course</w:t>
      </w:r>
      <w:r w:rsidR="00676D89">
        <w:rPr>
          <w:rFonts w:ascii="Arial Narrow" w:hAnsi="Arial Narrow"/>
          <w:sz w:val="22"/>
          <w:szCs w:val="22"/>
        </w:rPr>
        <w:t>, s</w:t>
      </w:r>
      <w:r w:rsidRPr="00025BFB">
        <w:rPr>
          <w:rFonts w:ascii="Arial Narrow" w:hAnsi="Arial Narrow"/>
          <w:sz w:val="22"/>
          <w:szCs w:val="22"/>
        </w:rPr>
        <w:t xml:space="preserve">tudents </w:t>
      </w:r>
      <w:r w:rsidR="00676D89">
        <w:rPr>
          <w:rFonts w:ascii="Arial Narrow" w:hAnsi="Arial Narrow"/>
          <w:sz w:val="22"/>
          <w:szCs w:val="22"/>
        </w:rPr>
        <w:t xml:space="preserve">should consider </w:t>
      </w:r>
      <w:r w:rsidRPr="00025BFB">
        <w:rPr>
          <w:rFonts w:ascii="Arial Narrow" w:hAnsi="Arial Narrow"/>
          <w:sz w:val="22"/>
          <w:szCs w:val="22"/>
        </w:rPr>
        <w:t>complet</w:t>
      </w:r>
      <w:r w:rsidR="00386D8D">
        <w:rPr>
          <w:rFonts w:ascii="Arial Narrow" w:hAnsi="Arial Narrow"/>
          <w:sz w:val="22"/>
          <w:szCs w:val="22"/>
        </w:rPr>
        <w:t>ing</w:t>
      </w:r>
      <w:r w:rsidRPr="00025BFB">
        <w:rPr>
          <w:rFonts w:ascii="Arial Narrow" w:hAnsi="Arial Narrow"/>
          <w:sz w:val="22"/>
          <w:szCs w:val="22"/>
        </w:rPr>
        <w:t xml:space="preserve"> a major project or serv</w:t>
      </w:r>
      <w:r w:rsidR="00386D8D">
        <w:rPr>
          <w:rFonts w:ascii="Arial Narrow" w:hAnsi="Arial Narrow"/>
          <w:sz w:val="22"/>
          <w:szCs w:val="22"/>
        </w:rPr>
        <w:t>ing</w:t>
      </w:r>
      <w:r w:rsidRPr="00025BFB">
        <w:rPr>
          <w:rFonts w:ascii="Arial Narrow" w:hAnsi="Arial Narrow"/>
          <w:sz w:val="22"/>
          <w:szCs w:val="22"/>
        </w:rPr>
        <w:t xml:space="preserve"> in a significant leadership role</w:t>
      </w:r>
      <w:r w:rsidR="00676D89">
        <w:rPr>
          <w:rFonts w:ascii="Arial Narrow" w:hAnsi="Arial Narrow"/>
          <w:sz w:val="22"/>
          <w:szCs w:val="22"/>
        </w:rPr>
        <w:t xml:space="preserve">. </w:t>
      </w:r>
      <w:r w:rsidRPr="00025BFB">
        <w:rPr>
          <w:rFonts w:ascii="Arial Narrow" w:hAnsi="Arial Narrow"/>
          <w:sz w:val="22"/>
          <w:szCs w:val="22"/>
        </w:rPr>
        <w:t xml:space="preserve"> Students will keep a Board Volunteer Log of all hours of service to the organization</w:t>
      </w:r>
      <w:r w:rsidR="00434CBA">
        <w:rPr>
          <w:rFonts w:ascii="Arial Narrow" w:hAnsi="Arial Narrow"/>
          <w:sz w:val="22"/>
          <w:szCs w:val="22"/>
        </w:rPr>
        <w:t>. Both the hours and activities on the log</w:t>
      </w:r>
      <w:r w:rsidRPr="00025BFB">
        <w:rPr>
          <w:rFonts w:ascii="Arial Narrow" w:hAnsi="Arial Narrow"/>
          <w:sz w:val="22"/>
          <w:szCs w:val="22"/>
        </w:rPr>
        <w:t xml:space="preserve"> must be approved by the organization</w:t>
      </w:r>
      <w:r w:rsidR="00434CBA">
        <w:rPr>
          <w:rFonts w:ascii="Arial Narrow" w:hAnsi="Arial Narrow"/>
          <w:sz w:val="22"/>
          <w:szCs w:val="22"/>
        </w:rPr>
        <w:t xml:space="preserve"> at the end of each </w:t>
      </w:r>
      <w:r w:rsidR="00085589">
        <w:rPr>
          <w:rFonts w:ascii="Arial Narrow" w:hAnsi="Arial Narrow"/>
          <w:sz w:val="22"/>
          <w:szCs w:val="22"/>
        </w:rPr>
        <w:t>term.</w:t>
      </w:r>
      <w:r w:rsidRPr="00025BFB">
        <w:rPr>
          <w:rFonts w:ascii="Arial Narrow" w:hAnsi="Arial Narrow"/>
          <w:sz w:val="22"/>
          <w:szCs w:val="22"/>
        </w:rPr>
        <w:t xml:space="preserve"> </w:t>
      </w:r>
      <w:r w:rsidR="00386D8D">
        <w:rPr>
          <w:rFonts w:ascii="Arial Narrow" w:hAnsi="Arial Narrow"/>
          <w:sz w:val="22"/>
          <w:szCs w:val="22"/>
        </w:rPr>
        <w:t>Hours served over the summer before the course can be counted toward the required 90 hours, but hours before that cannot be counted.</w:t>
      </w:r>
      <w:r w:rsidR="009711C7">
        <w:rPr>
          <w:rFonts w:ascii="Arial Narrow" w:hAnsi="Arial Narrow"/>
          <w:sz w:val="22"/>
          <w:szCs w:val="22"/>
        </w:rPr>
        <w:t xml:space="preserve"> All hours and activities must be verified and approved by the organization every term. </w:t>
      </w:r>
    </w:p>
    <w:p w14:paraId="5DED274D" w14:textId="77777777" w:rsidR="0016066C" w:rsidRPr="00025BFB" w:rsidRDefault="0016066C" w:rsidP="0016066C">
      <w:pPr>
        <w:rPr>
          <w:rFonts w:ascii="Arial Narrow" w:eastAsia="Garamond" w:hAnsi="Arial Narrow" w:cs="Garamond"/>
          <w:sz w:val="22"/>
          <w:szCs w:val="22"/>
        </w:rPr>
      </w:pPr>
    </w:p>
    <w:p w14:paraId="35D7B804" w14:textId="1E475036" w:rsidR="00053FC8" w:rsidRDefault="00053FC8" w:rsidP="0016066C">
      <w:pPr>
        <w:pStyle w:val="BodyText"/>
        <w:rPr>
          <w:rFonts w:ascii="Arial Narrow" w:hAnsi="Arial Narrow"/>
        </w:rPr>
      </w:pPr>
      <w:r>
        <w:rPr>
          <w:rFonts w:ascii="Arial Narrow" w:hAnsi="Arial Narrow"/>
        </w:rPr>
        <w:t xml:space="preserve">During Fall term, we will have </w:t>
      </w:r>
      <w:r w:rsidR="00350705">
        <w:rPr>
          <w:rFonts w:ascii="Arial Narrow" w:hAnsi="Arial Narrow"/>
        </w:rPr>
        <w:t>4</w:t>
      </w:r>
      <w:r>
        <w:rPr>
          <w:rFonts w:ascii="Arial Narrow" w:hAnsi="Arial Narrow"/>
        </w:rPr>
        <w:t xml:space="preserve"> classes that will provide the orientation for the course.  Attendance is </w:t>
      </w:r>
      <w:r w:rsidR="00350705">
        <w:rPr>
          <w:rFonts w:ascii="Arial Narrow" w:hAnsi="Arial Narrow"/>
        </w:rPr>
        <w:t>mandatory</w:t>
      </w:r>
      <w:r>
        <w:rPr>
          <w:rFonts w:ascii="Arial Narrow" w:hAnsi="Arial Narrow"/>
        </w:rPr>
        <w:t>!</w:t>
      </w:r>
    </w:p>
    <w:p w14:paraId="3F66CC5E" w14:textId="77777777" w:rsidR="00053FC8" w:rsidRDefault="00053FC8" w:rsidP="0016066C">
      <w:pPr>
        <w:pStyle w:val="BodyText"/>
        <w:rPr>
          <w:rFonts w:ascii="Arial Narrow" w:hAnsi="Arial Narrow"/>
        </w:rPr>
      </w:pPr>
    </w:p>
    <w:p w14:paraId="5F74EFE0" w14:textId="71E24D2B" w:rsidR="00942962" w:rsidRDefault="0016066C" w:rsidP="0016066C">
      <w:pPr>
        <w:pStyle w:val="BodyText"/>
        <w:rPr>
          <w:rFonts w:ascii="Arial Narrow" w:hAnsi="Arial Narrow"/>
        </w:rPr>
      </w:pPr>
      <w:r w:rsidRPr="00025BFB">
        <w:rPr>
          <w:rFonts w:ascii="Arial Narrow" w:hAnsi="Arial Narrow"/>
        </w:rPr>
        <w:t xml:space="preserve">During Winter </w:t>
      </w:r>
      <w:r w:rsidR="00434CBA">
        <w:rPr>
          <w:rFonts w:ascii="Arial Narrow" w:hAnsi="Arial Narrow"/>
        </w:rPr>
        <w:t xml:space="preserve">term, the students will have </w:t>
      </w:r>
      <w:r w:rsidR="00350705">
        <w:rPr>
          <w:rFonts w:ascii="Arial Narrow" w:hAnsi="Arial Narrow"/>
        </w:rPr>
        <w:t>2</w:t>
      </w:r>
      <w:r w:rsidR="00434CBA">
        <w:rPr>
          <w:rFonts w:ascii="Arial Narrow" w:hAnsi="Arial Narrow"/>
        </w:rPr>
        <w:t xml:space="preserve"> classes</w:t>
      </w:r>
      <w:r w:rsidR="00350705">
        <w:rPr>
          <w:rFonts w:ascii="Arial Narrow" w:hAnsi="Arial Narrow"/>
        </w:rPr>
        <w:t>,</w:t>
      </w:r>
      <w:r w:rsidR="00434CBA">
        <w:rPr>
          <w:rFonts w:ascii="Arial Narrow" w:hAnsi="Arial Narrow"/>
        </w:rPr>
        <w:t xml:space="preserve"> are expected to immerse themselves in their Board service</w:t>
      </w:r>
      <w:r w:rsidR="00942962">
        <w:rPr>
          <w:rFonts w:ascii="Arial Narrow" w:hAnsi="Arial Narrow"/>
        </w:rPr>
        <w:t xml:space="preserve"> and may check in with the instructor as necessary by email.</w:t>
      </w:r>
    </w:p>
    <w:p w14:paraId="77197585" w14:textId="77777777" w:rsidR="00942962" w:rsidRDefault="00942962" w:rsidP="0016066C">
      <w:pPr>
        <w:pStyle w:val="BodyText"/>
        <w:rPr>
          <w:rFonts w:ascii="Arial Narrow" w:hAnsi="Arial Narrow"/>
        </w:rPr>
      </w:pPr>
    </w:p>
    <w:p w14:paraId="6DE2084E" w14:textId="76D160B3" w:rsidR="00942962" w:rsidRDefault="00942962" w:rsidP="0016066C">
      <w:pPr>
        <w:pStyle w:val="BodyText"/>
        <w:rPr>
          <w:rFonts w:ascii="Arial Narrow" w:hAnsi="Arial Narrow"/>
        </w:rPr>
      </w:pPr>
      <w:r>
        <w:rPr>
          <w:rFonts w:ascii="Arial Narrow" w:hAnsi="Arial Narrow"/>
        </w:rPr>
        <w:t>During Spring term</w:t>
      </w:r>
      <w:r w:rsidR="0016066C" w:rsidRPr="00025BFB">
        <w:rPr>
          <w:rFonts w:ascii="Arial Narrow" w:hAnsi="Arial Narrow"/>
        </w:rPr>
        <w:t xml:space="preserve">, students will meet again for </w:t>
      </w:r>
      <w:r w:rsidR="00AB6BBE">
        <w:rPr>
          <w:rFonts w:ascii="Arial Narrow" w:hAnsi="Arial Narrow"/>
        </w:rPr>
        <w:t xml:space="preserve">2 or 3 </w:t>
      </w:r>
      <w:r w:rsidR="0016066C" w:rsidRPr="00025BFB">
        <w:rPr>
          <w:rFonts w:ascii="Arial Narrow" w:hAnsi="Arial Narrow"/>
        </w:rPr>
        <w:t>class session</w:t>
      </w:r>
      <w:r>
        <w:rPr>
          <w:rFonts w:ascii="Arial Narrow" w:hAnsi="Arial Narrow"/>
        </w:rPr>
        <w:t>s to debrief and share their experiences and, at the final class, deliver their presentation to the entire class.</w:t>
      </w:r>
      <w:r w:rsidR="0016066C" w:rsidRPr="00025BFB">
        <w:rPr>
          <w:rFonts w:ascii="Arial Narrow" w:hAnsi="Arial Narrow"/>
        </w:rPr>
        <w:t xml:space="preserve"> Each student will be required to complete a written evaluation report of the board, drawing from the course readings to describe high and low-functioning aspects of the board with recommendations for the board.  </w:t>
      </w:r>
    </w:p>
    <w:p w14:paraId="3AD080EF" w14:textId="77777777" w:rsidR="00942962" w:rsidRDefault="00942962" w:rsidP="0016066C">
      <w:pPr>
        <w:pStyle w:val="BodyText"/>
        <w:rPr>
          <w:rFonts w:ascii="Arial Narrow" w:hAnsi="Arial Narrow"/>
        </w:rPr>
      </w:pPr>
    </w:p>
    <w:p w14:paraId="047DFBBA" w14:textId="22700E78" w:rsidR="00A43ECD" w:rsidRPr="00FC67F7" w:rsidRDefault="00942962" w:rsidP="0016066C">
      <w:pPr>
        <w:pStyle w:val="BodyText"/>
        <w:rPr>
          <w:rFonts w:ascii="Arial Narrow" w:hAnsi="Arial Narrow"/>
          <w:color w:val="FF0000"/>
        </w:rPr>
      </w:pPr>
      <w:r w:rsidRPr="00FC67F7">
        <w:rPr>
          <w:rFonts w:ascii="Arial Narrow" w:hAnsi="Arial Narrow"/>
          <w:color w:val="FF0000"/>
        </w:rPr>
        <w:t xml:space="preserve">NOTE: </w:t>
      </w:r>
      <w:r w:rsidR="00DC6C9F" w:rsidRPr="00FC67F7">
        <w:rPr>
          <w:rFonts w:ascii="Arial Narrow" w:hAnsi="Arial Narrow"/>
          <w:color w:val="FF0000"/>
        </w:rPr>
        <w:t xml:space="preserve">Students receive </w:t>
      </w:r>
      <w:proofErr w:type="spellStart"/>
      <w:r w:rsidR="00DC6C9F" w:rsidRPr="00FC67F7">
        <w:rPr>
          <w:rFonts w:ascii="Arial Narrow" w:hAnsi="Arial Narrow"/>
          <w:color w:val="FF0000"/>
        </w:rPr>
        <w:t>Incompletes</w:t>
      </w:r>
      <w:proofErr w:type="spellEnd"/>
      <w:r w:rsidR="00DC6C9F" w:rsidRPr="00FC67F7">
        <w:rPr>
          <w:rFonts w:ascii="Arial Narrow" w:hAnsi="Arial Narrow"/>
          <w:color w:val="FF0000"/>
        </w:rPr>
        <w:t xml:space="preserve"> each term until all course requirements are fulfilled in Spring term.</w:t>
      </w:r>
    </w:p>
    <w:p w14:paraId="4A5BD49D" w14:textId="77777777" w:rsidR="00A43ECD" w:rsidRPr="00025BFB" w:rsidRDefault="00A43ECD" w:rsidP="0016066C">
      <w:pPr>
        <w:pStyle w:val="BodyText"/>
        <w:rPr>
          <w:rFonts w:ascii="Arial Narrow" w:hAnsi="Arial Narrow"/>
        </w:rPr>
      </w:pPr>
    </w:p>
    <w:p w14:paraId="3FF85A89" w14:textId="50D84311" w:rsidR="00A43ECD" w:rsidRPr="00025BFB" w:rsidRDefault="0016066C" w:rsidP="0016066C">
      <w:pPr>
        <w:pStyle w:val="BodyText"/>
        <w:rPr>
          <w:rFonts w:ascii="Arial Narrow" w:hAnsi="Arial Narrow"/>
        </w:rPr>
      </w:pPr>
      <w:r w:rsidRPr="00025BFB">
        <w:rPr>
          <w:rFonts w:ascii="Arial Narrow" w:hAnsi="Arial Narrow"/>
        </w:rPr>
        <w:t xml:space="preserve">If stipends are available:  If the student has completed the coursework, </w:t>
      </w:r>
      <w:r w:rsidR="006B4540">
        <w:rPr>
          <w:rFonts w:ascii="Arial Narrow" w:hAnsi="Arial Narrow"/>
        </w:rPr>
        <w:t>fulfilled</w:t>
      </w:r>
      <w:r w:rsidR="00DC6C9F">
        <w:rPr>
          <w:rFonts w:ascii="Arial Narrow" w:hAnsi="Arial Narrow"/>
        </w:rPr>
        <w:t xml:space="preserve"> the</w:t>
      </w:r>
      <w:r w:rsidR="006B4540">
        <w:rPr>
          <w:rFonts w:ascii="Arial Narrow" w:hAnsi="Arial Narrow"/>
        </w:rPr>
        <w:t>ir</w:t>
      </w:r>
      <w:r w:rsidR="00DC6C9F">
        <w:rPr>
          <w:rFonts w:ascii="Arial Narrow" w:hAnsi="Arial Narrow"/>
        </w:rPr>
        <w:t xml:space="preserve"> 90 </w:t>
      </w:r>
      <w:r w:rsidR="006B4540">
        <w:rPr>
          <w:rFonts w:ascii="Arial Narrow" w:hAnsi="Arial Narrow"/>
        </w:rPr>
        <w:t xml:space="preserve">hours of board </w:t>
      </w:r>
      <w:r w:rsidR="00DC6C9F">
        <w:rPr>
          <w:rFonts w:ascii="Arial Narrow" w:hAnsi="Arial Narrow"/>
        </w:rPr>
        <w:t>service</w:t>
      </w:r>
      <w:r w:rsidR="006B4540">
        <w:rPr>
          <w:rFonts w:ascii="Arial Narrow" w:hAnsi="Arial Narrow"/>
        </w:rPr>
        <w:t xml:space="preserve"> </w:t>
      </w:r>
      <w:r w:rsidRPr="00025BFB">
        <w:rPr>
          <w:rFonts w:ascii="Arial Narrow" w:hAnsi="Arial Narrow"/>
        </w:rPr>
        <w:t>and served conscientiously on the board over the year, stipend st</w:t>
      </w:r>
      <w:r w:rsidR="009F2AE9">
        <w:rPr>
          <w:rFonts w:ascii="Arial Narrow" w:hAnsi="Arial Narrow"/>
        </w:rPr>
        <w:t>udents will be awarded their</w:t>
      </w:r>
      <w:r w:rsidRPr="00025BFB">
        <w:rPr>
          <w:rFonts w:ascii="Arial Narrow" w:hAnsi="Arial Narrow"/>
        </w:rPr>
        <w:t xml:space="preserve"> stipend to offset expenses associated with having served on the board. </w:t>
      </w:r>
      <w:r w:rsidR="009F2AE9">
        <w:rPr>
          <w:rFonts w:ascii="Arial Narrow" w:hAnsi="Arial Narrow"/>
        </w:rPr>
        <w:t>In past years, this stipend has been $500 per student for the 3 quarters of board service. This year, the stipend might be somewhat smaller than $500 due to the large number of students compared to the fixed amount of the grant from Columbia.</w:t>
      </w:r>
      <w:r w:rsidRPr="00025BFB">
        <w:rPr>
          <w:rFonts w:ascii="Arial Narrow" w:hAnsi="Arial Narrow"/>
        </w:rPr>
        <w:t xml:space="preserve"> </w:t>
      </w:r>
      <w:r w:rsidRPr="00053FC8">
        <w:rPr>
          <w:rFonts w:ascii="Arial Narrow" w:hAnsi="Arial Narrow"/>
          <w:i/>
          <w:iCs/>
          <w:color w:val="FF0000"/>
        </w:rPr>
        <w:t xml:space="preserve">This </w:t>
      </w:r>
      <w:r w:rsidR="009F2AE9" w:rsidRPr="00053FC8">
        <w:rPr>
          <w:rFonts w:ascii="Arial Narrow" w:hAnsi="Arial Narrow"/>
          <w:i/>
          <w:iCs/>
          <w:color w:val="FF0000"/>
        </w:rPr>
        <w:t xml:space="preserve">stipend </w:t>
      </w:r>
      <w:r w:rsidRPr="00053FC8">
        <w:rPr>
          <w:rFonts w:ascii="Arial Narrow" w:hAnsi="Arial Narrow"/>
          <w:i/>
          <w:iCs/>
          <w:color w:val="FF0000"/>
        </w:rPr>
        <w:t xml:space="preserve">will reduce your federal financial aid by </w:t>
      </w:r>
      <w:r w:rsidR="009F2AE9" w:rsidRPr="00053FC8">
        <w:rPr>
          <w:rFonts w:ascii="Arial Narrow" w:hAnsi="Arial Narrow"/>
          <w:i/>
          <w:iCs/>
          <w:color w:val="FF0000"/>
        </w:rPr>
        <w:t>the same amount</w:t>
      </w:r>
      <w:r w:rsidRPr="00053FC8">
        <w:rPr>
          <w:rFonts w:ascii="Arial Narrow" w:hAnsi="Arial Narrow"/>
          <w:i/>
          <w:iCs/>
          <w:color w:val="FF0000"/>
        </w:rPr>
        <w:t xml:space="preserve"> if you receive federal financial aid</w:t>
      </w:r>
      <w:r w:rsidR="00061C2E" w:rsidRPr="00053FC8">
        <w:rPr>
          <w:rFonts w:ascii="Arial Narrow" w:hAnsi="Arial Narrow"/>
          <w:i/>
          <w:iCs/>
          <w:color w:val="FF0000"/>
        </w:rPr>
        <w:t xml:space="preserve"> (your loan total balance will be redu</w:t>
      </w:r>
      <w:r w:rsidR="009F2AE9" w:rsidRPr="00053FC8">
        <w:rPr>
          <w:rFonts w:ascii="Arial Narrow" w:hAnsi="Arial Narrow"/>
          <w:i/>
          <w:iCs/>
          <w:color w:val="FF0000"/>
        </w:rPr>
        <w:t>ced</w:t>
      </w:r>
      <w:r w:rsidR="00061C2E" w:rsidRPr="00053FC8">
        <w:rPr>
          <w:rFonts w:ascii="Arial Narrow" w:hAnsi="Arial Narrow"/>
          <w:i/>
          <w:iCs/>
          <w:color w:val="FF0000"/>
        </w:rPr>
        <w:t>)</w:t>
      </w:r>
      <w:r w:rsidRPr="00053FC8">
        <w:rPr>
          <w:rFonts w:ascii="Arial Narrow" w:hAnsi="Arial Narrow"/>
          <w:i/>
          <w:iCs/>
          <w:color w:val="FF0000"/>
        </w:rPr>
        <w:t>.</w:t>
      </w:r>
      <w:r w:rsidRPr="00025BFB">
        <w:rPr>
          <w:rFonts w:ascii="Arial Narrow" w:hAnsi="Arial Narrow"/>
        </w:rPr>
        <w:t xml:space="preserve">  </w:t>
      </w:r>
    </w:p>
    <w:p w14:paraId="23800BD7" w14:textId="77777777" w:rsidR="00A43ECD" w:rsidRPr="00025BFB" w:rsidRDefault="00A43ECD" w:rsidP="0016066C">
      <w:pPr>
        <w:pStyle w:val="BodyText"/>
        <w:rPr>
          <w:rFonts w:ascii="Arial Narrow" w:hAnsi="Arial Narrow"/>
        </w:rPr>
      </w:pPr>
    </w:p>
    <w:p w14:paraId="6E098C1D" w14:textId="3E20AEBF" w:rsidR="0016066C" w:rsidRPr="00025BFB" w:rsidRDefault="0016066C" w:rsidP="0016066C">
      <w:pPr>
        <w:pStyle w:val="BodyText"/>
        <w:rPr>
          <w:rFonts w:ascii="Arial Narrow" w:hAnsi="Arial Narrow"/>
        </w:rPr>
      </w:pPr>
      <w:r w:rsidRPr="00025BFB">
        <w:rPr>
          <w:rFonts w:ascii="Arial Narrow" w:hAnsi="Arial Narrow"/>
        </w:rPr>
        <w:t xml:space="preserve">Scholars, hosting organizations, </w:t>
      </w:r>
      <w:r w:rsidR="00284FCD">
        <w:rPr>
          <w:rFonts w:ascii="Arial Narrow" w:hAnsi="Arial Narrow"/>
        </w:rPr>
        <w:t>U</w:t>
      </w:r>
      <w:r w:rsidRPr="00025BFB">
        <w:rPr>
          <w:rFonts w:ascii="Arial Narrow" w:hAnsi="Arial Narrow"/>
        </w:rPr>
        <w:t xml:space="preserve">niversity and </w:t>
      </w:r>
      <w:r w:rsidR="00942962">
        <w:rPr>
          <w:rFonts w:ascii="Arial Narrow" w:hAnsi="Arial Narrow"/>
        </w:rPr>
        <w:t>Columbia</w:t>
      </w:r>
      <w:r w:rsidRPr="00025BFB">
        <w:rPr>
          <w:rFonts w:ascii="Arial Narrow" w:hAnsi="Arial Narrow"/>
        </w:rPr>
        <w:t xml:space="preserve"> Bank personnel and media are invited to a closing symposi</w:t>
      </w:r>
      <w:r w:rsidR="00061C2E">
        <w:rPr>
          <w:rFonts w:ascii="Arial Narrow" w:hAnsi="Arial Narrow"/>
        </w:rPr>
        <w:t>um at the end of Spring term.  Your a</w:t>
      </w:r>
      <w:r w:rsidRPr="00025BFB">
        <w:rPr>
          <w:rFonts w:ascii="Arial Narrow" w:hAnsi="Arial Narrow"/>
        </w:rPr>
        <w:t xml:space="preserve">ttendance at the </w:t>
      </w:r>
      <w:r w:rsidR="00061C2E">
        <w:rPr>
          <w:rFonts w:ascii="Arial Narrow" w:hAnsi="Arial Narrow"/>
        </w:rPr>
        <w:t>Symposium is mandatory</w:t>
      </w:r>
      <w:r w:rsidRPr="00025BFB">
        <w:rPr>
          <w:rFonts w:ascii="Arial Narrow" w:hAnsi="Arial Narrow"/>
        </w:rPr>
        <w:t>.</w:t>
      </w:r>
    </w:p>
    <w:p w14:paraId="7F51235A" w14:textId="77777777" w:rsidR="0016066C" w:rsidRPr="00025BFB" w:rsidRDefault="0016066C" w:rsidP="0016066C">
      <w:pPr>
        <w:rPr>
          <w:rFonts w:ascii="Arial Narrow" w:eastAsia="Garamond" w:hAnsi="Arial Narrow" w:cs="Garamond"/>
          <w:sz w:val="22"/>
          <w:szCs w:val="22"/>
        </w:rPr>
      </w:pPr>
    </w:p>
    <w:p w14:paraId="66C62669" w14:textId="77777777" w:rsidR="0016066C" w:rsidRPr="00025BFB" w:rsidRDefault="0016066C" w:rsidP="0016066C">
      <w:pPr>
        <w:rPr>
          <w:rFonts w:ascii="Arial Narrow" w:eastAsia="Garamond" w:hAnsi="Arial Narrow" w:cs="Garamond"/>
          <w:sz w:val="22"/>
          <w:szCs w:val="22"/>
        </w:rPr>
      </w:pPr>
      <w:r w:rsidRPr="00025BFB">
        <w:rPr>
          <w:rFonts w:ascii="Arial Narrow" w:hAnsi="Arial Narrow"/>
          <w:sz w:val="22"/>
          <w:szCs w:val="22"/>
        </w:rPr>
        <w:t xml:space="preserve">Please note that serving on a nonprofit board is an excellent way to build friendships with people in the nonprofit and business sectors who share your passion for the organization’s mission.  Board membership opens doors to networks of dedicated people who are at the top of their professions.  The nonprofit organization benefits, on the </w:t>
      </w:r>
      <w:r w:rsidRPr="00025BFB">
        <w:rPr>
          <w:rFonts w:ascii="Arial Narrow" w:hAnsi="Arial Narrow"/>
          <w:sz w:val="22"/>
          <w:szCs w:val="22"/>
        </w:rPr>
        <w:lastRenderedPageBreak/>
        <w:t xml:space="preserve">other hand, by your point of view, your expertise and experience in your field, and your energy and enthusiasm for the mission.  Spend the year thoughtfully, through observation and participation.  For example: </w:t>
      </w:r>
    </w:p>
    <w:p w14:paraId="5ABC6794" w14:textId="77777777" w:rsidR="0016066C" w:rsidRPr="00025BFB" w:rsidRDefault="0016066C" w:rsidP="0016066C">
      <w:pPr>
        <w:rPr>
          <w:rFonts w:ascii="Arial Narrow" w:eastAsia="Garamond" w:hAnsi="Arial Narrow" w:cs="Garamond"/>
          <w:sz w:val="22"/>
          <w:szCs w:val="22"/>
        </w:rPr>
      </w:pPr>
    </w:p>
    <w:p w14:paraId="08DE8604" w14:textId="77777777" w:rsidR="0016066C" w:rsidRPr="00025BFB" w:rsidRDefault="0016066C" w:rsidP="00DB15F8">
      <w:pPr>
        <w:numPr>
          <w:ilvl w:val="0"/>
          <w:numId w:val="1"/>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 xml:space="preserve">How do the board members’ decisions further the organization?  </w:t>
      </w:r>
    </w:p>
    <w:p w14:paraId="5BC7F47C" w14:textId="77777777" w:rsidR="0016066C" w:rsidRPr="00025BFB" w:rsidRDefault="0016066C" w:rsidP="00DB15F8">
      <w:pPr>
        <w:numPr>
          <w:ilvl w:val="0"/>
          <w:numId w:val="2"/>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How might the board be inhibiting the performance of the organization?</w:t>
      </w:r>
    </w:p>
    <w:p w14:paraId="20FB1942" w14:textId="77777777" w:rsidR="0016066C" w:rsidRPr="00025BFB" w:rsidRDefault="0016066C" w:rsidP="00DB15F8">
      <w:pPr>
        <w:numPr>
          <w:ilvl w:val="0"/>
          <w:numId w:val="3"/>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What is the relationship between the Executive Director and the board?</w:t>
      </w:r>
    </w:p>
    <w:p w14:paraId="5C04B525" w14:textId="77777777" w:rsidR="0016066C" w:rsidRPr="00025BFB" w:rsidRDefault="0016066C" w:rsidP="00DB15F8">
      <w:pPr>
        <w:numPr>
          <w:ilvl w:val="0"/>
          <w:numId w:val="4"/>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How does the board chairperson influence the decision making?</w:t>
      </w:r>
    </w:p>
    <w:p w14:paraId="3BA620D0" w14:textId="77777777" w:rsidR="0016066C" w:rsidRPr="00025BFB" w:rsidRDefault="0016066C" w:rsidP="00DB15F8">
      <w:pPr>
        <w:numPr>
          <w:ilvl w:val="0"/>
          <w:numId w:val="5"/>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Were any controversial decisions made during the year?</w:t>
      </w:r>
    </w:p>
    <w:p w14:paraId="6F459344" w14:textId="77777777" w:rsidR="0016066C" w:rsidRPr="00025BFB" w:rsidRDefault="0016066C" w:rsidP="00DB15F8">
      <w:pPr>
        <w:numPr>
          <w:ilvl w:val="0"/>
          <w:numId w:val="6"/>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Are the board members good at evaluating the financial progress of the organization?</w:t>
      </w:r>
    </w:p>
    <w:p w14:paraId="5B2F9163" w14:textId="77777777" w:rsidR="0016066C" w:rsidRPr="00025BFB" w:rsidRDefault="0016066C" w:rsidP="00DB15F8">
      <w:pPr>
        <w:numPr>
          <w:ilvl w:val="0"/>
          <w:numId w:val="7"/>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How well does the board articulate and pursue the mission?</w:t>
      </w:r>
    </w:p>
    <w:p w14:paraId="4AE95C34" w14:textId="77777777" w:rsidR="0016066C" w:rsidRPr="00025BFB" w:rsidRDefault="0016066C" w:rsidP="00DB15F8">
      <w:pPr>
        <w:numPr>
          <w:ilvl w:val="0"/>
          <w:numId w:val="8"/>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How involved are the board members in day-to-day activities (fund raising, program planning, staffing decisions, etc.)?</w:t>
      </w:r>
    </w:p>
    <w:p w14:paraId="75831D8A" w14:textId="77777777" w:rsidR="0016066C" w:rsidRPr="00025BFB" w:rsidRDefault="0016066C" w:rsidP="00DB15F8">
      <w:pPr>
        <w:numPr>
          <w:ilvl w:val="0"/>
          <w:numId w:val="9"/>
        </w:numPr>
        <w:pBdr>
          <w:top w:val="nil"/>
          <w:left w:val="nil"/>
          <w:bottom w:val="nil"/>
          <w:right w:val="nil"/>
          <w:between w:val="nil"/>
          <w:bar w:val="nil"/>
        </w:pBdr>
        <w:ind w:left="753" w:hanging="393"/>
        <w:rPr>
          <w:rFonts w:ascii="Arial Narrow" w:eastAsia="Garamond" w:hAnsi="Arial Narrow" w:cs="Garamond"/>
          <w:sz w:val="22"/>
          <w:szCs w:val="22"/>
        </w:rPr>
      </w:pPr>
      <w:r w:rsidRPr="00025BFB">
        <w:rPr>
          <w:rFonts w:ascii="Arial Narrow" w:hAnsi="Arial Narrow"/>
          <w:sz w:val="22"/>
          <w:szCs w:val="22"/>
        </w:rPr>
        <w:t>At the end of the year, what major decisions still loom on the horizon?  How might you approach those decisions if you were the chair of the board?</w:t>
      </w:r>
    </w:p>
    <w:p w14:paraId="4211317E" w14:textId="77777777" w:rsidR="0016066C" w:rsidRPr="00025BFB" w:rsidRDefault="0016066C" w:rsidP="0016066C">
      <w:pPr>
        <w:rPr>
          <w:rFonts w:ascii="Arial Narrow" w:eastAsia="Garamond" w:hAnsi="Arial Narrow" w:cs="Garamond"/>
          <w:sz w:val="22"/>
          <w:szCs w:val="22"/>
        </w:rPr>
      </w:pPr>
    </w:p>
    <w:p w14:paraId="28A47A14" w14:textId="77777777" w:rsidR="0016066C" w:rsidRPr="00025BFB" w:rsidRDefault="0016066C" w:rsidP="0016066C">
      <w:pPr>
        <w:rPr>
          <w:rFonts w:ascii="Arial Narrow" w:eastAsia="Garamond" w:hAnsi="Arial Narrow" w:cs="Garamond"/>
          <w:sz w:val="22"/>
          <w:szCs w:val="22"/>
        </w:rPr>
      </w:pPr>
      <w:r w:rsidRPr="00025BFB">
        <w:rPr>
          <w:rFonts w:ascii="Arial Narrow" w:hAnsi="Arial Narrow"/>
          <w:sz w:val="22"/>
          <w:szCs w:val="22"/>
        </w:rPr>
        <w:t xml:space="preserve">By the end of the year, you will be able to articulate the features of a well-functioning board that work right for different types and sizes of nonprofit organizations.  No theoretical model of governance works perfectly well for all boards, yet many high-functioning boards have certain features in common that you will be able to identify.  You also will be familiar with the legal (fiduciary) responsibilities of a board of directors.  </w:t>
      </w:r>
    </w:p>
    <w:p w14:paraId="48EC19CC" w14:textId="77777777" w:rsidR="0016066C" w:rsidRPr="00025BFB" w:rsidRDefault="0016066C" w:rsidP="00A12FE4">
      <w:pPr>
        <w:rPr>
          <w:rFonts w:ascii="Arial Narrow" w:hAnsi="Arial Narrow" w:cs="Arial"/>
          <w:sz w:val="22"/>
          <w:szCs w:val="22"/>
        </w:rPr>
      </w:pPr>
    </w:p>
    <w:p w14:paraId="491FB1E5" w14:textId="5362EA5B" w:rsidR="00F84E2B" w:rsidRDefault="00F84E2B" w:rsidP="00F84E2B">
      <w:pPr>
        <w:rPr>
          <w:rFonts w:ascii="Arial Narrow" w:hAnsi="Arial Narrow"/>
          <w:sz w:val="22"/>
          <w:szCs w:val="22"/>
        </w:rPr>
      </w:pPr>
      <w:r w:rsidRPr="00025BFB">
        <w:rPr>
          <w:rFonts w:ascii="Arial Narrow" w:hAnsi="Arial Narrow"/>
          <w:sz w:val="22"/>
          <w:szCs w:val="22"/>
        </w:rPr>
        <w:t xml:space="preserve">The course can only be taken once.  The class and your organization may attract some media attention, so be mindful of your status as representatives of the University and your organization.  All students must have a working email account and must have access to the class website (on </w:t>
      </w:r>
      <w:r w:rsidR="00942962">
        <w:rPr>
          <w:rFonts w:ascii="Arial Narrow" w:hAnsi="Arial Narrow"/>
          <w:sz w:val="22"/>
          <w:szCs w:val="22"/>
        </w:rPr>
        <w:t>Canvas</w:t>
      </w:r>
      <w:r w:rsidRPr="00025BFB">
        <w:rPr>
          <w:rFonts w:ascii="Arial Narrow" w:hAnsi="Arial Narrow"/>
          <w:sz w:val="22"/>
          <w:szCs w:val="22"/>
        </w:rPr>
        <w:t xml:space="preserve">).  Handouts that are available on the course website are not distributed to the class by other means.  </w:t>
      </w:r>
    </w:p>
    <w:p w14:paraId="14C59082" w14:textId="7A4590D5" w:rsidR="00942962" w:rsidRDefault="00942962" w:rsidP="00F84E2B">
      <w:pPr>
        <w:rPr>
          <w:rFonts w:ascii="Arial Narrow" w:hAnsi="Arial Narrow"/>
          <w:sz w:val="22"/>
          <w:szCs w:val="22"/>
        </w:rPr>
      </w:pPr>
    </w:p>
    <w:p w14:paraId="59D231C4" w14:textId="35DA1335" w:rsidR="00942962" w:rsidRPr="00025BFB" w:rsidRDefault="00061C2E" w:rsidP="00F84E2B">
      <w:pPr>
        <w:rPr>
          <w:rFonts w:ascii="Arial Narrow" w:eastAsia="Garamond" w:hAnsi="Arial Narrow" w:cs="Garamond"/>
          <w:sz w:val="22"/>
          <w:szCs w:val="22"/>
        </w:rPr>
      </w:pPr>
      <w:r>
        <w:rPr>
          <w:rFonts w:ascii="Arial Narrow" w:hAnsi="Arial Narrow"/>
          <w:sz w:val="22"/>
          <w:szCs w:val="22"/>
        </w:rPr>
        <w:t>NOTE: We do not</w:t>
      </w:r>
      <w:r w:rsidR="00942962">
        <w:rPr>
          <w:rFonts w:ascii="Arial Narrow" w:hAnsi="Arial Narrow"/>
          <w:sz w:val="22"/>
          <w:szCs w:val="22"/>
        </w:rPr>
        <w:t xml:space="preserve"> recommend the students serve as President or Chair of their Boards, unless there are exceptional circumstances and a long history with the organization.  Please confer immediately with the instructor should this issue arise.  </w:t>
      </w:r>
    </w:p>
    <w:p w14:paraId="5FF86E5D" w14:textId="77777777" w:rsidR="00F84E2B" w:rsidRPr="00025BFB" w:rsidRDefault="00F84E2B" w:rsidP="00F84E2B">
      <w:pPr>
        <w:rPr>
          <w:rFonts w:ascii="Arial Narrow" w:eastAsia="Garamond" w:hAnsi="Arial Narrow" w:cs="Garamond"/>
          <w:sz w:val="22"/>
          <w:szCs w:val="22"/>
        </w:rPr>
      </w:pPr>
    </w:p>
    <w:p w14:paraId="24A67A5B" w14:textId="77777777" w:rsidR="00F652F1" w:rsidRPr="00025BFB" w:rsidRDefault="00F652F1" w:rsidP="00F652F1">
      <w:pPr>
        <w:rPr>
          <w:rFonts w:ascii="Arial Narrow" w:hAnsi="Arial Narrow" w:cs="Arial"/>
          <w:b/>
          <w:sz w:val="22"/>
          <w:szCs w:val="22"/>
        </w:rPr>
      </w:pPr>
      <w:r w:rsidRPr="00025BFB">
        <w:rPr>
          <w:rFonts w:ascii="Arial Narrow" w:hAnsi="Arial Narrow" w:cs="Arial"/>
          <w:b/>
          <w:sz w:val="22"/>
          <w:szCs w:val="22"/>
          <w:highlight w:val="yellow"/>
        </w:rPr>
        <w:t>Course Objectives/Learning Outcomes</w:t>
      </w:r>
    </w:p>
    <w:p w14:paraId="21B0C755" w14:textId="77777777" w:rsidR="00F652F1" w:rsidRPr="00025BFB" w:rsidRDefault="00F652F1" w:rsidP="00F652F1">
      <w:pPr>
        <w:rPr>
          <w:rFonts w:ascii="Arial Narrow" w:hAnsi="Arial Narrow" w:cs="Arial"/>
          <w:sz w:val="22"/>
          <w:szCs w:val="22"/>
        </w:rPr>
      </w:pPr>
      <w:r w:rsidRPr="00025BFB">
        <w:rPr>
          <w:rFonts w:ascii="Arial Narrow" w:hAnsi="Arial Narrow" w:cs="Arial"/>
          <w:sz w:val="22"/>
          <w:szCs w:val="22"/>
        </w:rPr>
        <w:t>Upon completion of this course students will be able to:</w:t>
      </w:r>
    </w:p>
    <w:p w14:paraId="15DBCC4B" w14:textId="46CEF5E8" w:rsidR="00F652F1" w:rsidRPr="00025BFB" w:rsidRDefault="006D48F1" w:rsidP="00DB15F8">
      <w:pPr>
        <w:pStyle w:val="ListParagraph"/>
        <w:numPr>
          <w:ilvl w:val="0"/>
          <w:numId w:val="20"/>
        </w:numPr>
        <w:rPr>
          <w:rFonts w:ascii="Arial Narrow" w:hAnsi="Arial Narrow" w:cs="Arial"/>
          <w:sz w:val="22"/>
          <w:szCs w:val="22"/>
        </w:rPr>
      </w:pPr>
      <w:r w:rsidRPr="00025BFB">
        <w:rPr>
          <w:rFonts w:ascii="Arial Narrow" w:hAnsi="Arial Narrow"/>
          <w:sz w:val="22"/>
          <w:szCs w:val="22"/>
        </w:rPr>
        <w:t>Articulate the features of a well-functioning board for different types and sizes of nonprofit organizations</w:t>
      </w:r>
      <w:r w:rsidR="00F652F1" w:rsidRPr="00025BFB">
        <w:rPr>
          <w:rFonts w:ascii="Arial Narrow" w:hAnsi="Arial Narrow" w:cs="Arial"/>
          <w:sz w:val="22"/>
          <w:szCs w:val="22"/>
        </w:rPr>
        <w:t>.</w:t>
      </w:r>
    </w:p>
    <w:p w14:paraId="559FE3C4" w14:textId="0FDC1942" w:rsidR="006D48F1" w:rsidRPr="00942962" w:rsidRDefault="006D48F1" w:rsidP="00DB15F8">
      <w:pPr>
        <w:pStyle w:val="ListParagraph"/>
        <w:numPr>
          <w:ilvl w:val="0"/>
          <w:numId w:val="20"/>
        </w:numPr>
        <w:rPr>
          <w:rFonts w:ascii="Arial Narrow" w:hAnsi="Arial Narrow" w:cs="Arial"/>
          <w:sz w:val="22"/>
          <w:szCs w:val="22"/>
        </w:rPr>
      </w:pPr>
      <w:r w:rsidRPr="00025BFB">
        <w:rPr>
          <w:rFonts w:ascii="Arial Narrow" w:hAnsi="Arial Narrow"/>
          <w:sz w:val="22"/>
          <w:szCs w:val="22"/>
        </w:rPr>
        <w:t>Understand the legal (fi</w:t>
      </w:r>
      <w:r w:rsidR="00942962">
        <w:rPr>
          <w:rFonts w:ascii="Arial Narrow" w:hAnsi="Arial Narrow"/>
          <w:sz w:val="22"/>
          <w:szCs w:val="22"/>
        </w:rPr>
        <w:t>duciary) and governance responsibilities of a Board of D</w:t>
      </w:r>
      <w:r w:rsidRPr="00025BFB">
        <w:rPr>
          <w:rFonts w:ascii="Arial Narrow" w:hAnsi="Arial Narrow"/>
          <w:sz w:val="22"/>
          <w:szCs w:val="22"/>
        </w:rPr>
        <w:t>irectors.</w:t>
      </w:r>
    </w:p>
    <w:p w14:paraId="09C1C329" w14:textId="5B0B3382" w:rsidR="00942962" w:rsidRPr="00942962" w:rsidRDefault="00942962" w:rsidP="00DB15F8">
      <w:pPr>
        <w:pStyle w:val="ListParagraph"/>
        <w:numPr>
          <w:ilvl w:val="0"/>
          <w:numId w:val="20"/>
        </w:numPr>
        <w:rPr>
          <w:rFonts w:ascii="Arial Narrow" w:hAnsi="Arial Narrow" w:cs="Arial"/>
          <w:sz w:val="22"/>
          <w:szCs w:val="22"/>
        </w:rPr>
      </w:pPr>
      <w:r>
        <w:rPr>
          <w:rFonts w:ascii="Arial Narrow" w:hAnsi="Arial Narrow"/>
          <w:sz w:val="22"/>
          <w:szCs w:val="22"/>
        </w:rPr>
        <w:t>Understand the role of the Board of Directors supporting and sustaining the mission.</w:t>
      </w:r>
    </w:p>
    <w:p w14:paraId="57C3E32F" w14:textId="79DED645" w:rsidR="00942962" w:rsidRPr="00025BFB" w:rsidRDefault="00942962" w:rsidP="00DB15F8">
      <w:pPr>
        <w:pStyle w:val="ListParagraph"/>
        <w:numPr>
          <w:ilvl w:val="0"/>
          <w:numId w:val="20"/>
        </w:numPr>
        <w:rPr>
          <w:rFonts w:ascii="Arial Narrow" w:hAnsi="Arial Narrow" w:cs="Arial"/>
          <w:sz w:val="22"/>
          <w:szCs w:val="22"/>
        </w:rPr>
      </w:pPr>
      <w:r>
        <w:rPr>
          <w:rFonts w:ascii="Arial Narrow" w:hAnsi="Arial Narrow"/>
          <w:sz w:val="22"/>
          <w:szCs w:val="22"/>
        </w:rPr>
        <w:t>Understand the role of the Board of Directors in strategic initiatives.</w:t>
      </w:r>
    </w:p>
    <w:p w14:paraId="0CBCA5F1" w14:textId="12639FC6" w:rsidR="006D48F1" w:rsidRPr="00025BFB" w:rsidRDefault="006D48F1" w:rsidP="00DB15F8">
      <w:pPr>
        <w:pStyle w:val="ListParagraph"/>
        <w:numPr>
          <w:ilvl w:val="0"/>
          <w:numId w:val="20"/>
        </w:numPr>
        <w:rPr>
          <w:rFonts w:ascii="Arial Narrow" w:hAnsi="Arial Narrow" w:cs="Arial"/>
          <w:sz w:val="22"/>
          <w:szCs w:val="22"/>
        </w:rPr>
      </w:pPr>
      <w:r w:rsidRPr="00025BFB">
        <w:rPr>
          <w:rFonts w:ascii="Arial Narrow" w:hAnsi="Arial Narrow"/>
          <w:sz w:val="22"/>
          <w:szCs w:val="22"/>
        </w:rPr>
        <w:t>Serve in a leadership role on a Board of Directors</w:t>
      </w:r>
      <w:r w:rsidR="00022DC4" w:rsidRPr="00025BFB">
        <w:rPr>
          <w:rFonts w:ascii="Arial Narrow" w:hAnsi="Arial Narrow"/>
          <w:sz w:val="22"/>
          <w:szCs w:val="22"/>
        </w:rPr>
        <w:t>, promoting best Board practices and enhancing Board efficacy.</w:t>
      </w:r>
    </w:p>
    <w:p w14:paraId="64259DDB" w14:textId="12F52106" w:rsidR="00022DC4" w:rsidRPr="00025BFB" w:rsidRDefault="00022DC4" w:rsidP="00DB15F8">
      <w:pPr>
        <w:pStyle w:val="ListParagraph"/>
        <w:numPr>
          <w:ilvl w:val="0"/>
          <w:numId w:val="20"/>
        </w:numPr>
        <w:rPr>
          <w:rFonts w:ascii="Arial Narrow" w:hAnsi="Arial Narrow" w:cs="Arial"/>
          <w:sz w:val="22"/>
          <w:szCs w:val="22"/>
        </w:rPr>
      </w:pPr>
      <w:r w:rsidRPr="00025BFB">
        <w:rPr>
          <w:rFonts w:ascii="Arial Narrow" w:hAnsi="Arial Narrow"/>
          <w:sz w:val="22"/>
          <w:szCs w:val="22"/>
        </w:rPr>
        <w:t>As a nonprofit manager, promote best Board practices and enhance Board efficacy.</w:t>
      </w:r>
    </w:p>
    <w:p w14:paraId="2C390681" w14:textId="77777777" w:rsidR="00F652F1" w:rsidRPr="00025BFB" w:rsidRDefault="00F652F1" w:rsidP="00F652F1">
      <w:pPr>
        <w:pStyle w:val="Body"/>
        <w:outlineLvl w:val="0"/>
        <w:rPr>
          <w:rFonts w:ascii="Arial Narrow" w:hAnsi="Arial Narrow"/>
          <w:b/>
          <w:bCs/>
          <w:sz w:val="22"/>
          <w:szCs w:val="22"/>
          <w:shd w:val="clear" w:color="auto" w:fill="FFFF00"/>
          <w:lang w:val="fr-FR"/>
        </w:rPr>
      </w:pPr>
    </w:p>
    <w:p w14:paraId="22BB519D"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shd w:val="clear" w:color="auto" w:fill="FFFF00"/>
          <w:lang w:val="fr-FR"/>
        </w:rPr>
        <w:t xml:space="preserve">Course </w:t>
      </w:r>
      <w:proofErr w:type="spellStart"/>
      <w:r w:rsidRPr="00025BFB">
        <w:rPr>
          <w:rFonts w:ascii="Arial Narrow" w:hAnsi="Arial Narrow"/>
          <w:b/>
          <w:bCs/>
          <w:sz w:val="22"/>
          <w:szCs w:val="22"/>
          <w:shd w:val="clear" w:color="auto" w:fill="FFFF00"/>
          <w:lang w:val="fr-FR"/>
        </w:rPr>
        <w:t>Website</w:t>
      </w:r>
      <w:proofErr w:type="spellEnd"/>
    </w:p>
    <w:p w14:paraId="0736CA35"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The course website will be located on the University of Oregon’</w:t>
      </w:r>
      <w:r w:rsidRPr="00025BFB">
        <w:rPr>
          <w:rFonts w:ascii="Arial Narrow" w:hAnsi="Arial Narrow"/>
          <w:sz w:val="22"/>
          <w:szCs w:val="22"/>
          <w:lang w:val="sv-SE"/>
        </w:rPr>
        <w:t xml:space="preserve">s Canvas system. </w:t>
      </w:r>
    </w:p>
    <w:p w14:paraId="5BF80262" w14:textId="77777777" w:rsidR="00F652F1" w:rsidRPr="00025BFB" w:rsidRDefault="0057311B" w:rsidP="00F652F1">
      <w:pPr>
        <w:pStyle w:val="Body"/>
        <w:rPr>
          <w:rFonts w:ascii="Arial Narrow" w:eastAsia="Arial" w:hAnsi="Arial Narrow" w:cs="Arial"/>
          <w:sz w:val="22"/>
          <w:szCs w:val="22"/>
        </w:rPr>
      </w:pPr>
      <w:hyperlink r:id="rId15" w:history="1">
        <w:r w:rsidR="00F652F1" w:rsidRPr="00025BFB">
          <w:rPr>
            <w:rStyle w:val="Hyperlink0"/>
            <w:rFonts w:ascii="Arial Narrow" w:hAnsi="Arial Narrow"/>
            <w:sz w:val="22"/>
            <w:szCs w:val="22"/>
          </w:rPr>
          <w:t>https://canvas.uoregon.edu/</w:t>
        </w:r>
      </w:hyperlink>
    </w:p>
    <w:p w14:paraId="54804D1B" w14:textId="77777777" w:rsidR="00F652F1" w:rsidRPr="00025BFB" w:rsidRDefault="00F652F1" w:rsidP="00F652F1">
      <w:pPr>
        <w:pStyle w:val="Body"/>
        <w:rPr>
          <w:rFonts w:ascii="Arial Narrow" w:eastAsia="Arial" w:hAnsi="Arial Narrow" w:cs="Arial"/>
          <w:sz w:val="22"/>
          <w:szCs w:val="22"/>
        </w:rPr>
      </w:pPr>
    </w:p>
    <w:p w14:paraId="591AE70A" w14:textId="7F3C03E9" w:rsidR="00F652F1" w:rsidRPr="00025BFB" w:rsidRDefault="00B53BB2" w:rsidP="00F652F1">
      <w:pPr>
        <w:pStyle w:val="Body"/>
        <w:rPr>
          <w:rFonts w:ascii="Arial Narrow" w:eastAsia="Arial" w:hAnsi="Arial Narrow" w:cs="Arial"/>
          <w:sz w:val="22"/>
          <w:szCs w:val="22"/>
        </w:rPr>
      </w:pPr>
      <w:r w:rsidRPr="00025BFB">
        <w:rPr>
          <w:rFonts w:ascii="Arial Narrow" w:hAnsi="Arial Narrow"/>
          <w:sz w:val="22"/>
          <w:szCs w:val="22"/>
        </w:rPr>
        <w:t xml:space="preserve">All important documents are on Canvas in the Files section. </w:t>
      </w:r>
      <w:r w:rsidR="00F652F1" w:rsidRPr="00025BFB">
        <w:rPr>
          <w:rFonts w:ascii="Arial Narrow" w:hAnsi="Arial Narrow"/>
          <w:sz w:val="22"/>
          <w:szCs w:val="22"/>
        </w:rPr>
        <w:t>The class syllabus, announcements and other materials will be posted on the course website.  Please check the course website for updates.  In addition, make sure that the University registrar</w:t>
      </w:r>
      <w:r w:rsidR="00061C2E">
        <w:rPr>
          <w:rFonts w:ascii="Arial Narrow" w:hAnsi="Arial Narrow"/>
          <w:sz w:val="22"/>
          <w:szCs w:val="22"/>
        </w:rPr>
        <w:t xml:space="preserve"> has your correct email address: W</w:t>
      </w:r>
      <w:r w:rsidR="00F652F1" w:rsidRPr="00025BFB">
        <w:rPr>
          <w:rFonts w:ascii="Arial Narrow" w:hAnsi="Arial Narrow"/>
          <w:sz w:val="22"/>
          <w:szCs w:val="22"/>
        </w:rPr>
        <w:t xml:space="preserve">e will use this email address to communicate with you as needed. </w:t>
      </w:r>
    </w:p>
    <w:p w14:paraId="781E497D" w14:textId="77777777" w:rsidR="00F652F1" w:rsidRPr="00025BFB" w:rsidRDefault="00F652F1" w:rsidP="00F652F1">
      <w:pPr>
        <w:pStyle w:val="Body"/>
        <w:rPr>
          <w:rFonts w:ascii="Arial Narrow" w:eastAsia="Arial" w:hAnsi="Arial Narrow" w:cs="Arial"/>
          <w:sz w:val="22"/>
          <w:szCs w:val="22"/>
        </w:rPr>
      </w:pPr>
    </w:p>
    <w:p w14:paraId="3CF63EF7"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shd w:val="clear" w:color="auto" w:fill="FFFF00"/>
        </w:rPr>
        <w:t>Required Readings</w:t>
      </w:r>
    </w:p>
    <w:p w14:paraId="4DDA5BA0" w14:textId="77334A69"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The required readings for this class will be available on the internet</w:t>
      </w:r>
      <w:r w:rsidR="00426DB2">
        <w:rPr>
          <w:rFonts w:ascii="Arial Narrow" w:hAnsi="Arial Narrow"/>
          <w:sz w:val="22"/>
          <w:szCs w:val="22"/>
        </w:rPr>
        <w:t xml:space="preserve"> and free to all users.  These readings are meant as resources for any Board member and all Boards in general</w:t>
      </w:r>
      <w:r w:rsidR="00D37BC3">
        <w:rPr>
          <w:rFonts w:ascii="Arial Narrow" w:hAnsi="Arial Narrow"/>
          <w:sz w:val="22"/>
          <w:szCs w:val="22"/>
        </w:rPr>
        <w:t xml:space="preserve"> and to familiarize you with some of the best resources </w:t>
      </w:r>
      <w:r w:rsidR="00D37BC3">
        <w:rPr>
          <w:rFonts w:ascii="Arial Narrow" w:hAnsi="Arial Narrow"/>
          <w:sz w:val="22"/>
          <w:szCs w:val="22"/>
        </w:rPr>
        <w:lastRenderedPageBreak/>
        <w:t>available for free to Boards.</w:t>
      </w:r>
      <w:r w:rsidRPr="00025BFB">
        <w:rPr>
          <w:rFonts w:ascii="Arial Narrow" w:hAnsi="Arial Narrow"/>
          <w:sz w:val="22"/>
          <w:szCs w:val="22"/>
        </w:rPr>
        <w:t xml:space="preserve">  </w:t>
      </w:r>
      <w:r w:rsidR="00426DB2">
        <w:rPr>
          <w:rFonts w:ascii="Arial Narrow" w:hAnsi="Arial Narrow"/>
          <w:sz w:val="22"/>
          <w:szCs w:val="22"/>
        </w:rPr>
        <w:t xml:space="preserve">You may feel free to share them.  </w:t>
      </w:r>
      <w:r w:rsidRPr="00025BFB">
        <w:rPr>
          <w:rFonts w:ascii="Arial Narrow" w:hAnsi="Arial Narrow"/>
          <w:sz w:val="22"/>
          <w:szCs w:val="22"/>
        </w:rPr>
        <w:t xml:space="preserve">The reading list </w:t>
      </w:r>
      <w:r w:rsidR="0057417C">
        <w:rPr>
          <w:rFonts w:ascii="Arial Narrow" w:hAnsi="Arial Narrow"/>
          <w:sz w:val="22"/>
          <w:szCs w:val="22"/>
        </w:rPr>
        <w:t xml:space="preserve">is contained in this syllabus and </w:t>
      </w:r>
      <w:r w:rsidRPr="00025BFB">
        <w:rPr>
          <w:rFonts w:ascii="Arial Narrow" w:hAnsi="Arial Narrow"/>
          <w:sz w:val="22"/>
          <w:szCs w:val="22"/>
        </w:rPr>
        <w:t xml:space="preserve">will be on the course Canvas site.  </w:t>
      </w:r>
      <w:r w:rsidRPr="009A79B8">
        <w:rPr>
          <w:rFonts w:ascii="Arial Narrow" w:hAnsi="Arial Narrow"/>
          <w:color w:val="FF0000"/>
          <w:sz w:val="22"/>
          <w:szCs w:val="22"/>
        </w:rPr>
        <w:t xml:space="preserve">Students are required to read </w:t>
      </w:r>
      <w:r w:rsidR="00B42878" w:rsidRPr="009A79B8">
        <w:rPr>
          <w:rFonts w:ascii="Arial Narrow" w:hAnsi="Arial Narrow"/>
          <w:color w:val="FF0000"/>
          <w:sz w:val="22"/>
          <w:szCs w:val="22"/>
        </w:rPr>
        <w:t xml:space="preserve">all </w:t>
      </w:r>
      <w:r w:rsidRPr="009A79B8">
        <w:rPr>
          <w:rFonts w:ascii="Arial Narrow" w:hAnsi="Arial Narrow"/>
          <w:color w:val="FF0000"/>
          <w:sz w:val="22"/>
          <w:szCs w:val="22"/>
        </w:rPr>
        <w:t>the materials</w:t>
      </w:r>
      <w:r w:rsidR="000964E1">
        <w:rPr>
          <w:rFonts w:ascii="Arial Narrow" w:hAnsi="Arial Narrow"/>
          <w:color w:val="FF0000"/>
          <w:sz w:val="22"/>
          <w:szCs w:val="22"/>
        </w:rPr>
        <w:t xml:space="preserve"> in the syllabus reading list</w:t>
      </w:r>
      <w:r w:rsidRPr="009A79B8">
        <w:rPr>
          <w:rFonts w:ascii="Arial Narrow" w:hAnsi="Arial Narrow"/>
          <w:color w:val="FF0000"/>
          <w:sz w:val="22"/>
          <w:szCs w:val="22"/>
        </w:rPr>
        <w:t xml:space="preserve"> </w:t>
      </w:r>
      <w:r w:rsidR="0057417C" w:rsidRPr="009A79B8">
        <w:rPr>
          <w:rFonts w:ascii="Arial Narrow" w:hAnsi="Arial Narrow"/>
          <w:b/>
          <w:bCs/>
          <w:color w:val="FF0000"/>
          <w:sz w:val="22"/>
          <w:szCs w:val="22"/>
        </w:rPr>
        <w:t>throughout the Fall term</w:t>
      </w:r>
      <w:r w:rsidR="00B42878" w:rsidRPr="009A79B8">
        <w:rPr>
          <w:rFonts w:ascii="Arial Narrow" w:hAnsi="Arial Narrow"/>
          <w:b/>
          <w:bCs/>
          <w:color w:val="FF0000"/>
          <w:sz w:val="22"/>
          <w:szCs w:val="22"/>
        </w:rPr>
        <w:t xml:space="preserve"> </w:t>
      </w:r>
      <w:r w:rsidR="00426DB2">
        <w:rPr>
          <w:rFonts w:ascii="Arial Narrow" w:hAnsi="Arial Narrow"/>
          <w:b/>
          <w:bCs/>
          <w:sz w:val="22"/>
          <w:szCs w:val="22"/>
        </w:rPr>
        <w:t>and should come prepared with a couple questions related to the materials and ready to discuss the assigned materials</w:t>
      </w:r>
      <w:r w:rsidRPr="00025BFB">
        <w:rPr>
          <w:rFonts w:ascii="Arial Narrow" w:hAnsi="Arial Narrow"/>
          <w:sz w:val="22"/>
          <w:szCs w:val="22"/>
        </w:rPr>
        <w:t>.</w:t>
      </w:r>
      <w:r w:rsidR="009A79B8">
        <w:rPr>
          <w:rFonts w:ascii="Arial Narrow" w:hAnsi="Arial Narrow"/>
          <w:sz w:val="22"/>
          <w:szCs w:val="22"/>
        </w:rPr>
        <w:t xml:space="preserve"> </w:t>
      </w:r>
    </w:p>
    <w:p w14:paraId="4CF9F76B" w14:textId="77777777" w:rsidR="00F652F1" w:rsidRPr="00025BFB" w:rsidRDefault="00F652F1" w:rsidP="00F652F1">
      <w:pPr>
        <w:pStyle w:val="Body"/>
        <w:rPr>
          <w:rFonts w:ascii="Arial Narrow" w:eastAsia="Arial" w:hAnsi="Arial Narrow" w:cs="Arial"/>
          <w:sz w:val="22"/>
          <w:szCs w:val="22"/>
        </w:rPr>
      </w:pPr>
    </w:p>
    <w:p w14:paraId="2C95AC19"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Assignments and Course Grades</w:t>
      </w:r>
      <w:r w:rsidRPr="00025BFB">
        <w:rPr>
          <w:rFonts w:ascii="Arial Narrow" w:hAnsi="Arial Narrow"/>
          <w:b/>
          <w:bCs/>
          <w:sz w:val="22"/>
          <w:szCs w:val="22"/>
        </w:rPr>
        <w:t xml:space="preserve"> </w:t>
      </w:r>
    </w:p>
    <w:p w14:paraId="04F807F6"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The course grade will be based on the following components:</w:t>
      </w:r>
    </w:p>
    <w:p w14:paraId="3A5629C8" w14:textId="77777777" w:rsidR="00F652F1" w:rsidRPr="00025BFB" w:rsidRDefault="00F652F1" w:rsidP="00F652F1">
      <w:pPr>
        <w:pStyle w:val="Body"/>
        <w:rPr>
          <w:rFonts w:ascii="Arial Narrow" w:eastAsia="Arial" w:hAnsi="Arial Narrow" w:cs="Arial"/>
          <w:sz w:val="22"/>
          <w:szCs w:val="22"/>
        </w:rPr>
      </w:pPr>
    </w:p>
    <w:p w14:paraId="168DA717" w14:textId="32C71A0D" w:rsidR="00F652F1" w:rsidRPr="00025BFB" w:rsidRDefault="00F63D10" w:rsidP="00F652F1">
      <w:pPr>
        <w:pStyle w:val="Body"/>
        <w:ind w:left="720"/>
        <w:rPr>
          <w:rFonts w:ascii="Arial Narrow" w:eastAsia="Arial" w:hAnsi="Arial Narrow" w:cs="Arial"/>
          <w:sz w:val="22"/>
          <w:szCs w:val="22"/>
        </w:rPr>
      </w:pPr>
      <w:r w:rsidRPr="00025BFB">
        <w:rPr>
          <w:rFonts w:ascii="Arial Narrow" w:hAnsi="Arial Narrow"/>
          <w:sz w:val="22"/>
          <w:szCs w:val="22"/>
          <w:lang w:val="fr-FR"/>
        </w:rPr>
        <w:t xml:space="preserve">Class </w:t>
      </w:r>
      <w:proofErr w:type="spellStart"/>
      <w:r w:rsidR="00F652F1" w:rsidRPr="00025BFB">
        <w:rPr>
          <w:rFonts w:ascii="Arial Narrow" w:hAnsi="Arial Narrow"/>
          <w:sz w:val="22"/>
          <w:szCs w:val="22"/>
          <w:lang w:val="fr-FR"/>
        </w:rPr>
        <w:t>Attendance</w:t>
      </w:r>
      <w:proofErr w:type="spellEnd"/>
      <w:r w:rsidR="00F652F1" w:rsidRPr="00025BFB">
        <w:rPr>
          <w:rFonts w:ascii="Arial Narrow" w:hAnsi="Arial Narrow"/>
          <w:sz w:val="22"/>
          <w:szCs w:val="22"/>
          <w:lang w:val="fr-FR"/>
        </w:rPr>
        <w:t>/</w:t>
      </w:r>
      <w:r w:rsidR="00F652F1" w:rsidRPr="00025BFB">
        <w:rPr>
          <w:rFonts w:ascii="Arial Narrow" w:hAnsi="Arial Narrow"/>
          <w:sz w:val="22"/>
          <w:szCs w:val="22"/>
        </w:rPr>
        <w:t>Participation/</w:t>
      </w:r>
      <w:proofErr w:type="spellStart"/>
      <w:r w:rsidR="00F652F1" w:rsidRPr="00025BFB">
        <w:rPr>
          <w:rFonts w:ascii="Arial Narrow" w:hAnsi="Arial Narrow"/>
          <w:sz w:val="22"/>
          <w:szCs w:val="22"/>
          <w:lang w:val="it-IT"/>
        </w:rPr>
        <w:t>Discussion</w:t>
      </w:r>
      <w:proofErr w:type="spellEnd"/>
      <w:r w:rsidR="00F652F1" w:rsidRPr="00025BFB">
        <w:rPr>
          <w:rFonts w:ascii="Arial Narrow" w:hAnsi="Arial Narrow"/>
          <w:sz w:val="22"/>
          <w:szCs w:val="22"/>
          <w:lang w:val="it-IT"/>
        </w:rPr>
        <w:tab/>
      </w:r>
      <w:r w:rsidR="00F652F1" w:rsidRPr="00025BFB">
        <w:rPr>
          <w:rFonts w:ascii="Arial Narrow" w:eastAsia="Arial" w:hAnsi="Arial Narrow" w:cs="Arial"/>
          <w:sz w:val="22"/>
          <w:szCs w:val="22"/>
        </w:rPr>
        <w:tab/>
      </w:r>
      <w:r w:rsidRPr="00025BFB">
        <w:rPr>
          <w:rFonts w:ascii="Arial Narrow" w:eastAsia="Arial" w:hAnsi="Arial Narrow" w:cs="Arial"/>
          <w:sz w:val="22"/>
          <w:szCs w:val="22"/>
        </w:rPr>
        <w:tab/>
      </w:r>
      <w:r w:rsidRPr="00025BFB">
        <w:rPr>
          <w:rFonts w:ascii="Arial Narrow" w:eastAsia="Arial" w:hAnsi="Arial Narrow" w:cs="Arial"/>
          <w:sz w:val="22"/>
          <w:szCs w:val="22"/>
        </w:rPr>
        <w:tab/>
      </w:r>
      <w:r w:rsidR="00F652F1" w:rsidRPr="00025BFB">
        <w:rPr>
          <w:rFonts w:ascii="Arial Narrow" w:eastAsia="Arial" w:hAnsi="Arial Narrow" w:cs="Arial"/>
          <w:sz w:val="22"/>
          <w:szCs w:val="22"/>
        </w:rPr>
        <w:t>20</w:t>
      </w:r>
      <w:r w:rsidR="00F652F1" w:rsidRPr="00025BFB">
        <w:rPr>
          <w:rFonts w:ascii="Arial Narrow" w:hAnsi="Arial Narrow"/>
          <w:sz w:val="22"/>
          <w:szCs w:val="22"/>
        </w:rPr>
        <w:t>%</w:t>
      </w:r>
    </w:p>
    <w:p w14:paraId="139363B3" w14:textId="091CF3E4" w:rsidR="000B660F" w:rsidRPr="00025BFB" w:rsidRDefault="00F652F1" w:rsidP="00F652F1">
      <w:pPr>
        <w:pStyle w:val="Body"/>
        <w:rPr>
          <w:rFonts w:ascii="Arial Narrow" w:hAnsi="Arial Narrow"/>
          <w:sz w:val="22"/>
          <w:szCs w:val="22"/>
        </w:rPr>
      </w:pPr>
      <w:r w:rsidRPr="00025BFB">
        <w:rPr>
          <w:rFonts w:ascii="Arial Narrow" w:eastAsia="Arial" w:hAnsi="Arial Narrow" w:cs="Arial"/>
          <w:sz w:val="22"/>
          <w:szCs w:val="22"/>
        </w:rPr>
        <w:tab/>
      </w:r>
      <w:r w:rsidR="00F63D10" w:rsidRPr="00025BFB">
        <w:rPr>
          <w:rFonts w:ascii="Arial Narrow" w:hAnsi="Arial Narrow"/>
          <w:sz w:val="22"/>
          <w:szCs w:val="22"/>
        </w:rPr>
        <w:t>Volunteer Hours Log</w:t>
      </w:r>
      <w:r w:rsidR="000B660F"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t>20%</w:t>
      </w:r>
    </w:p>
    <w:p w14:paraId="534FD121" w14:textId="4CE91A0D" w:rsidR="00F652F1" w:rsidRPr="00025BFB" w:rsidRDefault="00F63D10" w:rsidP="000B660F">
      <w:pPr>
        <w:pStyle w:val="Body"/>
        <w:ind w:firstLine="720"/>
        <w:rPr>
          <w:rFonts w:ascii="Arial Narrow" w:eastAsia="Arial" w:hAnsi="Arial Narrow" w:cs="Arial"/>
          <w:sz w:val="22"/>
          <w:szCs w:val="22"/>
        </w:rPr>
      </w:pPr>
      <w:r w:rsidRPr="00025BFB">
        <w:rPr>
          <w:rFonts w:ascii="Arial Narrow" w:hAnsi="Arial Narrow"/>
          <w:sz w:val="22"/>
          <w:szCs w:val="22"/>
        </w:rPr>
        <w:t>Organization’</w:t>
      </w:r>
      <w:r w:rsidR="00B76D8A" w:rsidRPr="00025BFB">
        <w:rPr>
          <w:rFonts w:ascii="Arial Narrow" w:hAnsi="Arial Narrow"/>
          <w:sz w:val="22"/>
          <w:szCs w:val="22"/>
        </w:rPr>
        <w:t>s Evaluation of Y</w:t>
      </w:r>
      <w:r w:rsidRPr="00025BFB">
        <w:rPr>
          <w:rFonts w:ascii="Arial Narrow" w:hAnsi="Arial Narrow"/>
          <w:sz w:val="22"/>
          <w:szCs w:val="22"/>
        </w:rPr>
        <w:t>ou</w:t>
      </w:r>
      <w:r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r>
      <w:r w:rsidR="000B660F" w:rsidRPr="00025BFB">
        <w:rPr>
          <w:rFonts w:ascii="Arial Narrow" w:hAnsi="Arial Narrow"/>
          <w:sz w:val="22"/>
          <w:szCs w:val="22"/>
        </w:rPr>
        <w:tab/>
      </w:r>
      <w:r w:rsidR="00E77F92">
        <w:rPr>
          <w:rFonts w:ascii="Arial Narrow" w:hAnsi="Arial Narrow"/>
          <w:sz w:val="22"/>
          <w:szCs w:val="22"/>
        </w:rPr>
        <w:tab/>
      </w:r>
      <w:r w:rsidR="000B660F" w:rsidRPr="00025BFB">
        <w:rPr>
          <w:rFonts w:ascii="Arial Narrow" w:hAnsi="Arial Narrow"/>
          <w:sz w:val="22"/>
          <w:szCs w:val="22"/>
        </w:rPr>
        <w:t>20</w:t>
      </w:r>
      <w:r w:rsidRPr="00025BFB">
        <w:rPr>
          <w:rFonts w:ascii="Arial Narrow" w:hAnsi="Arial Narrow"/>
          <w:sz w:val="22"/>
          <w:szCs w:val="22"/>
        </w:rPr>
        <w:t>%</w:t>
      </w:r>
    </w:p>
    <w:p w14:paraId="28F8E1FE" w14:textId="0FE7A8EB" w:rsidR="00F63D10" w:rsidRPr="00025BFB" w:rsidRDefault="00B76D8A" w:rsidP="00F63D10">
      <w:pPr>
        <w:ind w:firstLine="720"/>
        <w:outlineLvl w:val="0"/>
        <w:rPr>
          <w:rFonts w:ascii="Arial Narrow" w:eastAsia="Garamond" w:hAnsi="Arial Narrow" w:cs="Garamond"/>
          <w:sz w:val="22"/>
          <w:szCs w:val="22"/>
        </w:rPr>
      </w:pPr>
      <w:r w:rsidRPr="00025BFB">
        <w:rPr>
          <w:rFonts w:ascii="Arial Narrow" w:hAnsi="Arial Narrow"/>
          <w:sz w:val="22"/>
          <w:szCs w:val="22"/>
        </w:rPr>
        <w:t>Class</w:t>
      </w:r>
      <w:r w:rsidR="00F63D10" w:rsidRPr="00025BFB">
        <w:rPr>
          <w:rFonts w:ascii="Arial Narrow" w:hAnsi="Arial Narrow"/>
          <w:sz w:val="22"/>
          <w:szCs w:val="22"/>
        </w:rPr>
        <w:t xml:space="preserve"> Presentation</w:t>
      </w:r>
      <w:r w:rsidR="00F63D10"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t>20%</w:t>
      </w:r>
    </w:p>
    <w:p w14:paraId="0D8D604F" w14:textId="35C080BC" w:rsidR="00F63D10" w:rsidRPr="00025BFB" w:rsidRDefault="00B76D8A" w:rsidP="00F63D10">
      <w:pPr>
        <w:ind w:firstLine="720"/>
        <w:outlineLvl w:val="0"/>
        <w:rPr>
          <w:rFonts w:ascii="Arial Narrow" w:eastAsia="Garamond" w:hAnsi="Arial Narrow" w:cs="Garamond"/>
          <w:sz w:val="22"/>
          <w:szCs w:val="22"/>
        </w:rPr>
      </w:pPr>
      <w:r w:rsidRPr="00025BFB">
        <w:rPr>
          <w:rFonts w:ascii="Arial Narrow" w:hAnsi="Arial Narrow"/>
          <w:sz w:val="22"/>
          <w:szCs w:val="22"/>
        </w:rPr>
        <w:t>Final Report</w:t>
      </w:r>
      <w:r w:rsidR="00F63D10"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r>
      <w:r w:rsidRPr="00025BFB">
        <w:rPr>
          <w:rFonts w:ascii="Arial Narrow" w:hAnsi="Arial Narrow"/>
          <w:sz w:val="22"/>
          <w:szCs w:val="22"/>
        </w:rPr>
        <w:tab/>
      </w:r>
      <w:r w:rsidRPr="00025BFB">
        <w:rPr>
          <w:rFonts w:ascii="Arial Narrow" w:hAnsi="Arial Narrow"/>
          <w:sz w:val="22"/>
          <w:szCs w:val="22"/>
        </w:rPr>
        <w:tab/>
      </w:r>
      <w:r w:rsidR="00F63D10" w:rsidRPr="00025BFB">
        <w:rPr>
          <w:rFonts w:ascii="Arial Narrow" w:hAnsi="Arial Narrow"/>
          <w:sz w:val="22"/>
          <w:szCs w:val="22"/>
        </w:rPr>
        <w:tab/>
      </w:r>
      <w:r w:rsidR="00F63D10" w:rsidRPr="00025BFB">
        <w:rPr>
          <w:rFonts w:ascii="Arial Narrow" w:hAnsi="Arial Narrow"/>
          <w:sz w:val="22"/>
          <w:szCs w:val="22"/>
        </w:rPr>
        <w:tab/>
      </w:r>
      <w:r w:rsidR="000B660F" w:rsidRPr="00025BFB">
        <w:rPr>
          <w:rFonts w:ascii="Arial Narrow" w:hAnsi="Arial Narrow"/>
          <w:sz w:val="22"/>
          <w:szCs w:val="22"/>
        </w:rPr>
        <w:t>2</w:t>
      </w:r>
      <w:r w:rsidR="00F63D10" w:rsidRPr="00025BFB">
        <w:rPr>
          <w:rFonts w:ascii="Arial Narrow" w:hAnsi="Arial Narrow"/>
          <w:sz w:val="22"/>
          <w:szCs w:val="22"/>
        </w:rPr>
        <w:t>0%</w:t>
      </w:r>
    </w:p>
    <w:p w14:paraId="5926DD11" w14:textId="77777777" w:rsidR="00F652F1" w:rsidRPr="00025BFB" w:rsidRDefault="00F652F1" w:rsidP="00F652F1">
      <w:pPr>
        <w:pStyle w:val="Body"/>
        <w:rPr>
          <w:rFonts w:ascii="Arial Narrow" w:eastAsia="Arial" w:hAnsi="Arial Narrow" w:cs="Arial"/>
          <w:sz w:val="22"/>
          <w:szCs w:val="22"/>
        </w:rPr>
      </w:pPr>
    </w:p>
    <w:p w14:paraId="42FBC1E6" w14:textId="7426FB2A" w:rsidR="00F652F1" w:rsidRPr="00025BFB" w:rsidRDefault="00F652F1" w:rsidP="00F652F1">
      <w:pPr>
        <w:pStyle w:val="Body"/>
        <w:ind w:left="720"/>
        <w:outlineLvl w:val="0"/>
        <w:rPr>
          <w:rFonts w:ascii="Arial Narrow" w:eastAsia="Arial" w:hAnsi="Arial Narrow" w:cs="Arial"/>
          <w:b/>
          <w:bCs/>
          <w:sz w:val="22"/>
          <w:szCs w:val="22"/>
        </w:rPr>
      </w:pPr>
      <w:r w:rsidRPr="00025BFB">
        <w:rPr>
          <w:rFonts w:ascii="Arial Narrow" w:hAnsi="Arial Narrow"/>
          <w:b/>
          <w:bCs/>
          <w:sz w:val="22"/>
          <w:szCs w:val="22"/>
        </w:rPr>
        <w:t>Class Attendance, Participation and Discussion</w:t>
      </w:r>
      <w:r w:rsidR="00252F40" w:rsidRPr="00025BFB">
        <w:rPr>
          <w:rFonts w:ascii="Arial Narrow" w:hAnsi="Arial Narrow"/>
          <w:b/>
          <w:bCs/>
          <w:sz w:val="22"/>
          <w:szCs w:val="22"/>
        </w:rPr>
        <w:t xml:space="preserve">:  </w:t>
      </w:r>
      <w:r w:rsidR="00252F40" w:rsidRPr="00025BFB">
        <w:rPr>
          <w:rFonts w:ascii="Arial Narrow" w:hAnsi="Arial Narrow"/>
          <w:b/>
          <w:bCs/>
          <w:sz w:val="22"/>
          <w:szCs w:val="22"/>
        </w:rPr>
        <w:tab/>
      </w:r>
      <w:r w:rsidR="00252F40" w:rsidRPr="00025BFB">
        <w:rPr>
          <w:rFonts w:ascii="Arial Narrow" w:hAnsi="Arial Narrow"/>
          <w:b/>
          <w:bCs/>
          <w:sz w:val="22"/>
          <w:szCs w:val="22"/>
        </w:rPr>
        <w:tab/>
      </w:r>
      <w:r w:rsidR="00252F40" w:rsidRPr="00025BFB">
        <w:rPr>
          <w:rFonts w:ascii="Arial Narrow" w:hAnsi="Arial Narrow"/>
          <w:b/>
          <w:bCs/>
          <w:sz w:val="22"/>
          <w:szCs w:val="22"/>
        </w:rPr>
        <w:tab/>
        <w:t>20%</w:t>
      </w:r>
    </w:p>
    <w:p w14:paraId="1FAE96F3" w14:textId="18FDE69A" w:rsidR="00F04B29" w:rsidRPr="00426DB2" w:rsidRDefault="00426DB2" w:rsidP="00F652F1">
      <w:pPr>
        <w:pStyle w:val="Body"/>
        <w:ind w:left="720"/>
        <w:rPr>
          <w:rFonts w:ascii="Arial Narrow" w:hAnsi="Arial Narrow"/>
          <w:color w:val="000000" w:themeColor="text1"/>
          <w:sz w:val="22"/>
          <w:szCs w:val="22"/>
          <w:u w:color="0000FF"/>
        </w:rPr>
      </w:pPr>
      <w:r>
        <w:rPr>
          <w:rFonts w:ascii="Arial Narrow" w:hAnsi="Arial Narrow"/>
          <w:sz w:val="22"/>
          <w:szCs w:val="22"/>
        </w:rPr>
        <w:t xml:space="preserve">Because the number of class sessions is extremely limited, </w:t>
      </w:r>
      <w:r w:rsidRPr="00426DB2">
        <w:rPr>
          <w:rFonts w:ascii="Arial Narrow" w:hAnsi="Arial Narrow"/>
          <w:sz w:val="22"/>
          <w:szCs w:val="22"/>
          <w:u w:val="single"/>
        </w:rPr>
        <w:t>a</w:t>
      </w:r>
      <w:r w:rsidR="00F04B29" w:rsidRPr="00426DB2">
        <w:rPr>
          <w:rFonts w:ascii="Arial Narrow" w:hAnsi="Arial Narrow"/>
          <w:sz w:val="22"/>
          <w:szCs w:val="22"/>
          <w:u w:val="single"/>
        </w:rPr>
        <w:t xml:space="preserve">ttendance </w:t>
      </w:r>
      <w:r>
        <w:rPr>
          <w:rFonts w:ascii="Arial Narrow" w:hAnsi="Arial Narrow"/>
          <w:sz w:val="22"/>
          <w:szCs w:val="22"/>
          <w:u w:val="single"/>
        </w:rPr>
        <w:t xml:space="preserve">is expected </w:t>
      </w:r>
      <w:r w:rsidR="00F04B29" w:rsidRPr="00426DB2">
        <w:rPr>
          <w:rFonts w:ascii="Arial Narrow" w:hAnsi="Arial Narrow"/>
          <w:sz w:val="22"/>
          <w:szCs w:val="22"/>
          <w:u w:val="single"/>
        </w:rPr>
        <w:t xml:space="preserve">at </w:t>
      </w:r>
      <w:r w:rsidRPr="00426DB2">
        <w:rPr>
          <w:rFonts w:ascii="Arial Narrow" w:hAnsi="Arial Narrow"/>
          <w:sz w:val="22"/>
          <w:szCs w:val="22"/>
          <w:u w:val="single"/>
        </w:rPr>
        <w:t xml:space="preserve">ALL </w:t>
      </w:r>
      <w:r w:rsidR="00F04B29" w:rsidRPr="00426DB2">
        <w:rPr>
          <w:rFonts w:ascii="Arial Narrow" w:hAnsi="Arial Narrow"/>
          <w:sz w:val="22"/>
          <w:szCs w:val="22"/>
          <w:u w:val="single"/>
        </w:rPr>
        <w:t>the board governance class</w:t>
      </w:r>
      <w:r>
        <w:rPr>
          <w:rFonts w:ascii="Arial Narrow" w:hAnsi="Arial Narrow"/>
          <w:sz w:val="22"/>
          <w:szCs w:val="22"/>
          <w:u w:val="single"/>
        </w:rPr>
        <w:t>es</w:t>
      </w:r>
      <w:r w:rsidR="00F04B29" w:rsidRPr="00025BFB">
        <w:rPr>
          <w:rFonts w:ascii="Arial Narrow" w:hAnsi="Arial Narrow"/>
          <w:sz w:val="22"/>
          <w:szCs w:val="22"/>
        </w:rPr>
        <w:t xml:space="preserve"> </w:t>
      </w:r>
      <w:r>
        <w:rPr>
          <w:rFonts w:ascii="Arial Narrow" w:hAnsi="Arial Narrow"/>
          <w:sz w:val="22"/>
          <w:szCs w:val="22"/>
        </w:rPr>
        <w:t>throughout the academic year, as well as</w:t>
      </w:r>
      <w:r w:rsidR="00F04B29" w:rsidRPr="00025BFB">
        <w:rPr>
          <w:rFonts w:ascii="Arial Narrow" w:hAnsi="Arial Narrow"/>
          <w:sz w:val="22"/>
          <w:szCs w:val="22"/>
          <w:u w:val="single"/>
        </w:rPr>
        <w:t xml:space="preserve"> at the closing symposium</w:t>
      </w:r>
      <w:r w:rsidR="00F04B29" w:rsidRPr="00426DB2">
        <w:rPr>
          <w:rFonts w:ascii="Arial Narrow" w:hAnsi="Arial Narrow"/>
          <w:color w:val="000000" w:themeColor="text1"/>
          <w:sz w:val="22"/>
          <w:szCs w:val="22"/>
        </w:rPr>
        <w:t>.</w:t>
      </w:r>
      <w:r w:rsidR="00F04B29" w:rsidRPr="00426DB2">
        <w:rPr>
          <w:rFonts w:ascii="Arial Narrow" w:hAnsi="Arial Narrow"/>
          <w:color w:val="000000" w:themeColor="text1"/>
          <w:sz w:val="22"/>
          <w:szCs w:val="22"/>
          <w:u w:color="0000FF"/>
        </w:rPr>
        <w:t xml:space="preserve">  </w:t>
      </w:r>
      <w:r w:rsidRPr="00426DB2">
        <w:rPr>
          <w:rFonts w:ascii="Arial Narrow" w:hAnsi="Arial Narrow"/>
          <w:color w:val="000000" w:themeColor="text1"/>
          <w:sz w:val="22"/>
          <w:szCs w:val="22"/>
          <w:u w:color="0000FF"/>
        </w:rPr>
        <w:t>Any absence is considered unexcused unless you have received instructor approval to miss the class.</w:t>
      </w:r>
      <w:r>
        <w:rPr>
          <w:rFonts w:ascii="Arial Narrow" w:hAnsi="Arial Narrow"/>
          <w:color w:val="000000" w:themeColor="text1"/>
          <w:sz w:val="22"/>
          <w:szCs w:val="22"/>
          <w:u w:color="0000FF"/>
        </w:rPr>
        <w:t xml:space="preserve"> Class times are posted on DuckWeb ahead of the term and students are expected to arrange their schedules to attend all classes.</w:t>
      </w:r>
      <w:r w:rsidR="004E7249">
        <w:rPr>
          <w:rFonts w:ascii="Arial Narrow" w:hAnsi="Arial Narrow"/>
          <w:color w:val="000000" w:themeColor="text1"/>
          <w:sz w:val="22"/>
          <w:szCs w:val="22"/>
          <w:u w:color="0000FF"/>
        </w:rPr>
        <w:t xml:space="preserve"> If you have an excused absence, you may receive partial credit for the class by listen</w:t>
      </w:r>
      <w:r w:rsidR="002276CD">
        <w:rPr>
          <w:rFonts w:ascii="Arial Narrow" w:hAnsi="Arial Narrow"/>
          <w:color w:val="000000" w:themeColor="text1"/>
          <w:sz w:val="22"/>
          <w:szCs w:val="22"/>
          <w:u w:color="0000FF"/>
        </w:rPr>
        <w:t>ing</w:t>
      </w:r>
      <w:r w:rsidR="004E7249">
        <w:rPr>
          <w:rFonts w:ascii="Arial Narrow" w:hAnsi="Arial Narrow"/>
          <w:color w:val="000000" w:themeColor="text1"/>
          <w:sz w:val="22"/>
          <w:szCs w:val="22"/>
          <w:u w:color="0000FF"/>
        </w:rPr>
        <w:t xml:space="preserve"> to the </w:t>
      </w:r>
      <w:r w:rsidR="002276CD">
        <w:rPr>
          <w:rFonts w:ascii="Arial Narrow" w:hAnsi="Arial Narrow"/>
          <w:color w:val="000000" w:themeColor="text1"/>
          <w:sz w:val="22"/>
          <w:szCs w:val="22"/>
          <w:u w:color="0000FF"/>
        </w:rPr>
        <w:t xml:space="preserve">Zoom </w:t>
      </w:r>
      <w:r w:rsidR="004E7249">
        <w:rPr>
          <w:rFonts w:ascii="Arial Narrow" w:hAnsi="Arial Narrow"/>
          <w:color w:val="000000" w:themeColor="text1"/>
          <w:sz w:val="22"/>
          <w:szCs w:val="22"/>
          <w:u w:color="0000FF"/>
        </w:rPr>
        <w:t>recording</w:t>
      </w:r>
      <w:r w:rsidR="000772E1">
        <w:rPr>
          <w:rFonts w:ascii="Arial Narrow" w:hAnsi="Arial Narrow"/>
          <w:color w:val="000000" w:themeColor="text1"/>
          <w:sz w:val="22"/>
          <w:szCs w:val="22"/>
          <w:u w:color="0000FF"/>
        </w:rPr>
        <w:t>,</w:t>
      </w:r>
      <w:r w:rsidR="004E7249">
        <w:rPr>
          <w:rFonts w:ascii="Arial Narrow" w:hAnsi="Arial Narrow"/>
          <w:color w:val="000000" w:themeColor="text1"/>
          <w:sz w:val="22"/>
          <w:szCs w:val="22"/>
          <w:u w:color="0000FF"/>
        </w:rPr>
        <w:t xml:space="preserve"> tak</w:t>
      </w:r>
      <w:r w:rsidR="000772E1">
        <w:rPr>
          <w:rFonts w:ascii="Arial Narrow" w:hAnsi="Arial Narrow"/>
          <w:color w:val="000000" w:themeColor="text1"/>
          <w:sz w:val="22"/>
          <w:szCs w:val="22"/>
          <w:u w:color="0000FF"/>
        </w:rPr>
        <w:t>ing</w:t>
      </w:r>
      <w:r w:rsidR="004E7249">
        <w:rPr>
          <w:rFonts w:ascii="Arial Narrow" w:hAnsi="Arial Narrow"/>
          <w:color w:val="000000" w:themeColor="text1"/>
          <w:sz w:val="22"/>
          <w:szCs w:val="22"/>
          <w:u w:color="0000FF"/>
        </w:rPr>
        <w:t xml:space="preserve"> </w:t>
      </w:r>
      <w:r w:rsidR="00B33D91">
        <w:rPr>
          <w:rFonts w:ascii="Arial Narrow" w:hAnsi="Arial Narrow"/>
          <w:color w:val="000000" w:themeColor="text1"/>
          <w:sz w:val="22"/>
          <w:szCs w:val="22"/>
          <w:u w:color="0000FF"/>
        </w:rPr>
        <w:t>detailed</w:t>
      </w:r>
      <w:r w:rsidR="002276CD">
        <w:rPr>
          <w:rFonts w:ascii="Arial Narrow" w:hAnsi="Arial Narrow"/>
          <w:color w:val="000000" w:themeColor="text1"/>
          <w:sz w:val="22"/>
          <w:szCs w:val="22"/>
          <w:u w:color="0000FF"/>
        </w:rPr>
        <w:t xml:space="preserve">, </w:t>
      </w:r>
      <w:r w:rsidR="000772E1">
        <w:rPr>
          <w:rFonts w:ascii="Arial Narrow" w:hAnsi="Arial Narrow"/>
          <w:color w:val="000000" w:themeColor="text1"/>
          <w:sz w:val="22"/>
          <w:szCs w:val="22"/>
          <w:u w:color="0000FF"/>
        </w:rPr>
        <w:t>handwritten</w:t>
      </w:r>
      <w:r w:rsidR="00B33D91">
        <w:rPr>
          <w:rFonts w:ascii="Arial Narrow" w:hAnsi="Arial Narrow"/>
          <w:color w:val="000000" w:themeColor="text1"/>
          <w:sz w:val="22"/>
          <w:szCs w:val="22"/>
          <w:u w:color="0000FF"/>
        </w:rPr>
        <w:t xml:space="preserve"> </w:t>
      </w:r>
      <w:r w:rsidR="004E7249">
        <w:rPr>
          <w:rFonts w:ascii="Arial Narrow" w:hAnsi="Arial Narrow"/>
          <w:color w:val="000000" w:themeColor="text1"/>
          <w:sz w:val="22"/>
          <w:szCs w:val="22"/>
          <w:u w:color="0000FF"/>
        </w:rPr>
        <w:t xml:space="preserve">notes, </w:t>
      </w:r>
      <w:r w:rsidR="000772E1">
        <w:rPr>
          <w:rFonts w:ascii="Arial Narrow" w:hAnsi="Arial Narrow"/>
          <w:color w:val="000000" w:themeColor="text1"/>
          <w:sz w:val="22"/>
          <w:szCs w:val="22"/>
          <w:u w:color="0000FF"/>
        </w:rPr>
        <w:t xml:space="preserve">and </w:t>
      </w:r>
      <w:r w:rsidR="004E7249">
        <w:rPr>
          <w:rFonts w:ascii="Arial Narrow" w:hAnsi="Arial Narrow"/>
          <w:color w:val="000000" w:themeColor="text1"/>
          <w:sz w:val="22"/>
          <w:szCs w:val="22"/>
          <w:u w:color="0000FF"/>
        </w:rPr>
        <w:t>submitting your notes to the instructor</w:t>
      </w:r>
      <w:r w:rsidR="000772E1">
        <w:rPr>
          <w:rFonts w:ascii="Arial Narrow" w:hAnsi="Arial Narrow"/>
          <w:color w:val="000000" w:themeColor="text1"/>
          <w:sz w:val="22"/>
          <w:szCs w:val="22"/>
          <w:u w:color="0000FF"/>
        </w:rPr>
        <w:t xml:space="preserve"> before the next class. Classes build upon each other</w:t>
      </w:r>
      <w:r w:rsidR="000472E9">
        <w:rPr>
          <w:rFonts w:ascii="Arial Narrow" w:hAnsi="Arial Narrow"/>
          <w:color w:val="000000" w:themeColor="text1"/>
          <w:sz w:val="22"/>
          <w:szCs w:val="22"/>
          <w:u w:color="0000FF"/>
        </w:rPr>
        <w:t>.</w:t>
      </w:r>
    </w:p>
    <w:p w14:paraId="3C87C2AD" w14:textId="77777777" w:rsidR="00C41733" w:rsidRDefault="00F652F1" w:rsidP="000B660F">
      <w:pPr>
        <w:ind w:left="720"/>
        <w:outlineLvl w:val="0"/>
        <w:rPr>
          <w:rFonts w:ascii="Arial Narrow" w:hAnsi="Arial Narrow"/>
          <w:b/>
          <w:sz w:val="22"/>
          <w:szCs w:val="22"/>
        </w:rPr>
      </w:pPr>
      <w:r w:rsidRPr="00025BFB">
        <w:rPr>
          <w:rFonts w:ascii="Arial Narrow" w:eastAsia="Arial" w:hAnsi="Arial Narrow" w:cs="Arial"/>
          <w:sz w:val="22"/>
          <w:szCs w:val="22"/>
        </w:rPr>
        <w:br/>
      </w:r>
      <w:r w:rsidR="00C41733">
        <w:rPr>
          <w:rFonts w:ascii="Arial Narrow" w:hAnsi="Arial Narrow"/>
          <w:b/>
          <w:sz w:val="22"/>
          <w:szCs w:val="22"/>
        </w:rPr>
        <w:t>Info re Org Form:</w:t>
      </w:r>
    </w:p>
    <w:p w14:paraId="3502D92F" w14:textId="545B5616" w:rsidR="00C41733" w:rsidRPr="00526714" w:rsidRDefault="00C41733" w:rsidP="000B660F">
      <w:pPr>
        <w:ind w:left="720"/>
        <w:outlineLvl w:val="0"/>
        <w:rPr>
          <w:rFonts w:ascii="Arial Narrow" w:hAnsi="Arial Narrow"/>
          <w:bCs/>
          <w:sz w:val="22"/>
          <w:szCs w:val="22"/>
        </w:rPr>
      </w:pPr>
      <w:r w:rsidRPr="00526714">
        <w:rPr>
          <w:rFonts w:ascii="Arial Narrow" w:hAnsi="Arial Narrow"/>
          <w:bCs/>
          <w:sz w:val="22"/>
          <w:szCs w:val="22"/>
        </w:rPr>
        <w:t xml:space="preserve">This form is in Canvas Files. Please complete it by </w:t>
      </w:r>
      <w:r w:rsidR="00642D62">
        <w:rPr>
          <w:rFonts w:ascii="Arial Narrow" w:hAnsi="Arial Narrow"/>
          <w:bCs/>
          <w:sz w:val="22"/>
          <w:szCs w:val="22"/>
        </w:rPr>
        <w:t xml:space="preserve">the </w:t>
      </w:r>
      <w:r w:rsidR="00947BED">
        <w:rPr>
          <w:rFonts w:ascii="Arial Narrow" w:hAnsi="Arial Narrow"/>
          <w:bCs/>
          <w:sz w:val="22"/>
          <w:szCs w:val="22"/>
        </w:rPr>
        <w:t>first day of exams for Fall term</w:t>
      </w:r>
      <w:r w:rsidR="00526714" w:rsidRPr="00526714">
        <w:rPr>
          <w:rFonts w:ascii="Arial Narrow" w:hAnsi="Arial Narrow"/>
          <w:bCs/>
          <w:sz w:val="22"/>
          <w:szCs w:val="22"/>
        </w:rPr>
        <w:t>.</w:t>
      </w:r>
    </w:p>
    <w:p w14:paraId="75BC8DBE" w14:textId="77777777" w:rsidR="00526714" w:rsidRDefault="00526714" w:rsidP="000B660F">
      <w:pPr>
        <w:ind w:left="720"/>
        <w:outlineLvl w:val="0"/>
        <w:rPr>
          <w:rFonts w:ascii="Arial Narrow" w:hAnsi="Arial Narrow"/>
          <w:b/>
          <w:sz w:val="22"/>
          <w:szCs w:val="22"/>
        </w:rPr>
      </w:pPr>
    </w:p>
    <w:p w14:paraId="040C1357" w14:textId="3F4429C2" w:rsidR="000B660F" w:rsidRPr="00025BFB" w:rsidRDefault="000B660F" w:rsidP="000B660F">
      <w:pPr>
        <w:ind w:left="720"/>
        <w:outlineLvl w:val="0"/>
        <w:rPr>
          <w:rFonts w:ascii="Arial Narrow" w:eastAsia="Garamond" w:hAnsi="Arial Narrow" w:cs="Garamond"/>
          <w:b/>
          <w:sz w:val="22"/>
          <w:szCs w:val="22"/>
        </w:rPr>
      </w:pPr>
      <w:r w:rsidRPr="00025BFB">
        <w:rPr>
          <w:rFonts w:ascii="Arial Narrow" w:hAnsi="Arial Narrow"/>
          <w:b/>
          <w:sz w:val="22"/>
          <w:szCs w:val="22"/>
        </w:rPr>
        <w:t>Volunteer Hours Log:</w:t>
      </w:r>
      <w:r w:rsidR="00A276AD">
        <w:rPr>
          <w:rFonts w:ascii="Arial Narrow" w:hAnsi="Arial Narrow"/>
          <w:b/>
          <w:sz w:val="22"/>
          <w:szCs w:val="22"/>
        </w:rPr>
        <w:tab/>
      </w:r>
      <w:r w:rsidR="00A276AD">
        <w:rPr>
          <w:rFonts w:ascii="Arial Narrow" w:hAnsi="Arial Narrow"/>
          <w:b/>
          <w:sz w:val="22"/>
          <w:szCs w:val="22"/>
        </w:rPr>
        <w:tab/>
      </w:r>
      <w:r w:rsidR="00A276AD">
        <w:rPr>
          <w:rFonts w:ascii="Arial Narrow" w:hAnsi="Arial Narrow"/>
          <w:b/>
          <w:sz w:val="22"/>
          <w:szCs w:val="22"/>
        </w:rPr>
        <w:tab/>
      </w:r>
      <w:r w:rsidR="00A276AD">
        <w:rPr>
          <w:rFonts w:ascii="Arial Narrow" w:hAnsi="Arial Narrow"/>
          <w:b/>
          <w:sz w:val="22"/>
          <w:szCs w:val="22"/>
        </w:rPr>
        <w:tab/>
      </w:r>
      <w:r w:rsidR="00A276AD">
        <w:rPr>
          <w:rFonts w:ascii="Arial Narrow" w:hAnsi="Arial Narrow"/>
          <w:b/>
          <w:sz w:val="22"/>
          <w:szCs w:val="22"/>
        </w:rPr>
        <w:tab/>
      </w:r>
      <w:r w:rsidRPr="00025BFB">
        <w:rPr>
          <w:rFonts w:ascii="Arial Narrow" w:hAnsi="Arial Narrow"/>
          <w:b/>
          <w:sz w:val="22"/>
          <w:szCs w:val="22"/>
        </w:rPr>
        <w:t xml:space="preserve"> </w:t>
      </w:r>
      <w:r w:rsidRPr="00025BFB">
        <w:rPr>
          <w:rFonts w:ascii="Arial Narrow" w:hAnsi="Arial Narrow"/>
          <w:b/>
          <w:sz w:val="22"/>
          <w:szCs w:val="22"/>
        </w:rPr>
        <w:tab/>
        <w:t>20%</w:t>
      </w:r>
    </w:p>
    <w:p w14:paraId="5E4EA401" w14:textId="52D8E88C" w:rsidR="000B660F" w:rsidRPr="00025BFB" w:rsidRDefault="000B660F" w:rsidP="00167952">
      <w:pPr>
        <w:ind w:left="720"/>
        <w:rPr>
          <w:rFonts w:ascii="Arial Narrow" w:eastAsia="Garamond" w:hAnsi="Arial Narrow" w:cs="Garamond"/>
          <w:sz w:val="22"/>
          <w:szCs w:val="22"/>
        </w:rPr>
      </w:pPr>
      <w:r w:rsidRPr="00025BFB">
        <w:rPr>
          <w:rFonts w:ascii="Arial Narrow" w:hAnsi="Arial Narrow"/>
          <w:sz w:val="22"/>
          <w:szCs w:val="22"/>
        </w:rPr>
        <w:t xml:space="preserve">Each term you are required to submit, by the first day of exams, a CUMULATIVE approved Volunteer Hours Log, showing your total work for the year. </w:t>
      </w:r>
      <w:r w:rsidR="00E61202" w:rsidRPr="00025BFB">
        <w:rPr>
          <w:rFonts w:ascii="Arial Narrow" w:hAnsi="Arial Narrow"/>
          <w:sz w:val="22"/>
          <w:szCs w:val="22"/>
        </w:rPr>
        <w:t xml:space="preserve">The Volunteer Hours Log must be approved by an email from the Board President to the Instructor, by the first day of exams each term. </w:t>
      </w:r>
      <w:r w:rsidR="00A862F3" w:rsidRPr="00025BFB">
        <w:rPr>
          <w:rFonts w:ascii="Arial Narrow" w:hAnsi="Arial Narrow"/>
          <w:sz w:val="22"/>
          <w:szCs w:val="22"/>
        </w:rPr>
        <w:t>The student will send the log, by email to both th</w:t>
      </w:r>
      <w:r w:rsidR="00E61202" w:rsidRPr="00025BFB">
        <w:rPr>
          <w:rFonts w:ascii="Arial Narrow" w:hAnsi="Arial Narrow"/>
          <w:sz w:val="22"/>
          <w:szCs w:val="22"/>
        </w:rPr>
        <w:t>e Instructor and the Board Pres</w:t>
      </w:r>
      <w:r w:rsidR="00A862F3" w:rsidRPr="00025BFB">
        <w:rPr>
          <w:rFonts w:ascii="Arial Narrow" w:hAnsi="Arial Narrow"/>
          <w:sz w:val="22"/>
          <w:szCs w:val="22"/>
        </w:rPr>
        <w:t xml:space="preserve">ident, requesting that the President email </w:t>
      </w:r>
      <w:r w:rsidR="00E61202" w:rsidRPr="00025BFB">
        <w:rPr>
          <w:rFonts w:ascii="Arial Narrow" w:hAnsi="Arial Narrow"/>
          <w:sz w:val="22"/>
          <w:szCs w:val="22"/>
        </w:rPr>
        <w:t xml:space="preserve">the Instructor if they approve and agree with the hours served as well as the activities described. </w:t>
      </w:r>
      <w:r w:rsidR="004E0046">
        <w:rPr>
          <w:rFonts w:ascii="Arial Narrow" w:hAnsi="Arial Narrow"/>
          <w:sz w:val="22"/>
          <w:szCs w:val="22"/>
        </w:rPr>
        <w:t>The Hours Log template is in Files on Canvas.</w:t>
      </w:r>
    </w:p>
    <w:p w14:paraId="09F6AB6F" w14:textId="77777777" w:rsidR="000B660F" w:rsidRPr="00025BFB" w:rsidRDefault="000B660F" w:rsidP="000B660F">
      <w:pPr>
        <w:rPr>
          <w:rFonts w:ascii="Arial Narrow" w:eastAsia="Garamond" w:hAnsi="Arial Narrow" w:cs="Garamond"/>
          <w:sz w:val="22"/>
          <w:szCs w:val="22"/>
        </w:rPr>
      </w:pPr>
    </w:p>
    <w:p w14:paraId="6991CA72" w14:textId="4D6B8DBB" w:rsidR="00F04B29" w:rsidRPr="00025BFB" w:rsidRDefault="00F04B29" w:rsidP="00F04B29">
      <w:pPr>
        <w:ind w:left="720"/>
        <w:outlineLvl w:val="0"/>
        <w:rPr>
          <w:rFonts w:ascii="Arial Narrow" w:eastAsia="Garamond" w:hAnsi="Arial Narrow" w:cs="Garamond"/>
          <w:b/>
          <w:sz w:val="22"/>
          <w:szCs w:val="22"/>
        </w:rPr>
      </w:pPr>
      <w:r w:rsidRPr="00025BFB">
        <w:rPr>
          <w:rFonts w:ascii="Arial Narrow" w:hAnsi="Arial Narrow"/>
          <w:b/>
          <w:sz w:val="22"/>
          <w:szCs w:val="22"/>
        </w:rPr>
        <w:t>Organi</w:t>
      </w:r>
      <w:r w:rsidR="00426DB2">
        <w:rPr>
          <w:rFonts w:ascii="Arial Narrow" w:hAnsi="Arial Narrow"/>
          <w:b/>
          <w:sz w:val="22"/>
          <w:szCs w:val="22"/>
        </w:rPr>
        <w:t>zation’s Evaluation of Y</w:t>
      </w:r>
      <w:r w:rsidRPr="00025BFB">
        <w:rPr>
          <w:rFonts w:ascii="Arial Narrow" w:hAnsi="Arial Narrow"/>
          <w:b/>
          <w:sz w:val="22"/>
          <w:szCs w:val="22"/>
        </w:rPr>
        <w:t xml:space="preserve">ou: </w:t>
      </w:r>
      <w:r w:rsidR="00252F40" w:rsidRPr="00025BFB">
        <w:rPr>
          <w:rFonts w:ascii="Arial Narrow" w:hAnsi="Arial Narrow"/>
          <w:b/>
          <w:sz w:val="22"/>
          <w:szCs w:val="22"/>
        </w:rPr>
        <w:tab/>
      </w:r>
      <w:r w:rsidR="00A276AD">
        <w:rPr>
          <w:rFonts w:ascii="Arial Narrow" w:hAnsi="Arial Narrow"/>
          <w:b/>
          <w:sz w:val="22"/>
          <w:szCs w:val="22"/>
        </w:rPr>
        <w:tab/>
      </w:r>
      <w:r w:rsidR="00A276AD">
        <w:rPr>
          <w:rFonts w:ascii="Arial Narrow" w:hAnsi="Arial Narrow"/>
          <w:b/>
          <w:sz w:val="22"/>
          <w:szCs w:val="22"/>
        </w:rPr>
        <w:tab/>
      </w:r>
      <w:r w:rsidR="00A276AD">
        <w:rPr>
          <w:rFonts w:ascii="Arial Narrow" w:hAnsi="Arial Narrow"/>
          <w:b/>
          <w:sz w:val="22"/>
          <w:szCs w:val="22"/>
        </w:rPr>
        <w:tab/>
      </w:r>
      <w:r w:rsidR="000B660F" w:rsidRPr="00025BFB">
        <w:rPr>
          <w:rFonts w:ascii="Arial Narrow" w:hAnsi="Arial Narrow"/>
          <w:b/>
          <w:sz w:val="22"/>
          <w:szCs w:val="22"/>
        </w:rPr>
        <w:t>2</w:t>
      </w:r>
      <w:r w:rsidRPr="00025BFB">
        <w:rPr>
          <w:rFonts w:ascii="Arial Narrow" w:hAnsi="Arial Narrow"/>
          <w:b/>
          <w:sz w:val="22"/>
          <w:szCs w:val="22"/>
        </w:rPr>
        <w:t>0%</w:t>
      </w:r>
    </w:p>
    <w:p w14:paraId="19107693" w14:textId="21298575" w:rsidR="00F04B29" w:rsidRPr="00025BFB" w:rsidRDefault="00B05626" w:rsidP="00F04B29">
      <w:pPr>
        <w:ind w:left="720"/>
        <w:rPr>
          <w:rFonts w:ascii="Arial Narrow" w:eastAsia="Garamond" w:hAnsi="Arial Narrow" w:cs="Garamond"/>
          <w:sz w:val="22"/>
          <w:szCs w:val="22"/>
        </w:rPr>
      </w:pPr>
      <w:r>
        <w:rPr>
          <w:rFonts w:ascii="Arial Narrow" w:hAnsi="Arial Narrow"/>
          <w:sz w:val="22"/>
          <w:szCs w:val="22"/>
        </w:rPr>
        <w:t>At the end of the academic year, t</w:t>
      </w:r>
      <w:r w:rsidR="00F04B29" w:rsidRPr="00025BFB">
        <w:rPr>
          <w:rFonts w:ascii="Arial Narrow" w:hAnsi="Arial Narrow"/>
          <w:sz w:val="22"/>
          <w:szCs w:val="22"/>
        </w:rPr>
        <w:t xml:space="preserve">he board chair, executive director, or other representative of the board of directors will fill out a short evaluation of your service on the board, especially regarding attendance, participation, and overall positive influence on board activities.  </w:t>
      </w:r>
      <w:r w:rsidR="000B660F" w:rsidRPr="00025BFB">
        <w:rPr>
          <w:rFonts w:ascii="Arial Narrow" w:hAnsi="Arial Narrow"/>
          <w:sz w:val="22"/>
          <w:szCs w:val="22"/>
        </w:rPr>
        <w:t>The organization’s evaluation of you is due by the first day of exams in Spring term.</w:t>
      </w:r>
      <w:r w:rsidR="00F04B29" w:rsidRPr="00025BFB">
        <w:rPr>
          <w:rFonts w:ascii="Arial Narrow" w:hAnsi="Arial Narrow"/>
          <w:sz w:val="22"/>
          <w:szCs w:val="22"/>
        </w:rPr>
        <w:t xml:space="preserve"> </w:t>
      </w:r>
      <w:r w:rsidR="004E0046">
        <w:rPr>
          <w:rFonts w:ascii="Arial Narrow" w:hAnsi="Arial Narrow"/>
          <w:sz w:val="22"/>
          <w:szCs w:val="22"/>
        </w:rPr>
        <w:t>The Evaluation form is in Files on Canvas.</w:t>
      </w:r>
    </w:p>
    <w:p w14:paraId="27A192E3" w14:textId="77777777" w:rsidR="00F04B29" w:rsidRPr="00025BFB" w:rsidRDefault="00F04B29" w:rsidP="00F04B29">
      <w:pPr>
        <w:ind w:left="720"/>
        <w:rPr>
          <w:rFonts w:ascii="Arial Narrow" w:eastAsia="Garamond" w:hAnsi="Arial Narrow" w:cs="Garamond"/>
          <w:sz w:val="22"/>
          <w:szCs w:val="22"/>
        </w:rPr>
      </w:pPr>
    </w:p>
    <w:p w14:paraId="0399F463" w14:textId="73F7439B" w:rsidR="00F04B29" w:rsidRPr="00025BFB" w:rsidRDefault="00B76D8A" w:rsidP="00F04B29">
      <w:pPr>
        <w:ind w:left="720"/>
        <w:outlineLvl w:val="0"/>
        <w:rPr>
          <w:rFonts w:ascii="Arial Narrow" w:eastAsia="Garamond" w:hAnsi="Arial Narrow" w:cs="Garamond"/>
          <w:b/>
          <w:sz w:val="22"/>
          <w:szCs w:val="22"/>
        </w:rPr>
      </w:pPr>
      <w:r w:rsidRPr="00025BFB">
        <w:rPr>
          <w:rFonts w:ascii="Arial Narrow" w:hAnsi="Arial Narrow"/>
          <w:b/>
          <w:sz w:val="22"/>
          <w:szCs w:val="22"/>
        </w:rPr>
        <w:t>Class</w:t>
      </w:r>
      <w:r w:rsidR="00F04B29" w:rsidRPr="00025BFB">
        <w:rPr>
          <w:rFonts w:ascii="Arial Narrow" w:hAnsi="Arial Narrow"/>
          <w:b/>
          <w:sz w:val="22"/>
          <w:szCs w:val="22"/>
        </w:rPr>
        <w:t xml:space="preserve"> Presentation:  </w:t>
      </w:r>
      <w:r w:rsidR="00252F40" w:rsidRPr="00025BFB">
        <w:rPr>
          <w:rFonts w:ascii="Arial Narrow" w:hAnsi="Arial Narrow"/>
          <w:b/>
          <w:sz w:val="22"/>
          <w:szCs w:val="22"/>
        </w:rPr>
        <w:tab/>
      </w:r>
      <w:r w:rsidR="00252F40" w:rsidRPr="00025BFB">
        <w:rPr>
          <w:rFonts w:ascii="Arial Narrow" w:hAnsi="Arial Narrow"/>
          <w:b/>
          <w:sz w:val="22"/>
          <w:szCs w:val="22"/>
        </w:rPr>
        <w:tab/>
      </w:r>
      <w:r w:rsidR="00252F40" w:rsidRPr="00025BFB">
        <w:rPr>
          <w:rFonts w:ascii="Arial Narrow" w:hAnsi="Arial Narrow"/>
          <w:b/>
          <w:sz w:val="22"/>
          <w:szCs w:val="22"/>
        </w:rPr>
        <w:tab/>
      </w:r>
      <w:r w:rsidR="00252F40" w:rsidRPr="00025BFB">
        <w:rPr>
          <w:rFonts w:ascii="Arial Narrow" w:hAnsi="Arial Narrow"/>
          <w:b/>
          <w:sz w:val="22"/>
          <w:szCs w:val="22"/>
        </w:rPr>
        <w:tab/>
      </w:r>
      <w:r w:rsidR="00252F40" w:rsidRPr="00025BFB">
        <w:rPr>
          <w:rFonts w:ascii="Arial Narrow" w:hAnsi="Arial Narrow"/>
          <w:b/>
          <w:sz w:val="22"/>
          <w:szCs w:val="22"/>
        </w:rPr>
        <w:tab/>
      </w:r>
      <w:r w:rsidR="00252F40" w:rsidRPr="00025BFB">
        <w:rPr>
          <w:rFonts w:ascii="Arial Narrow" w:hAnsi="Arial Narrow"/>
          <w:b/>
          <w:sz w:val="22"/>
          <w:szCs w:val="22"/>
        </w:rPr>
        <w:tab/>
      </w:r>
      <w:r w:rsidR="00F04B29" w:rsidRPr="00025BFB">
        <w:rPr>
          <w:rFonts w:ascii="Arial Narrow" w:hAnsi="Arial Narrow"/>
          <w:b/>
          <w:sz w:val="22"/>
          <w:szCs w:val="22"/>
        </w:rPr>
        <w:t>20%</w:t>
      </w:r>
    </w:p>
    <w:p w14:paraId="44413502" w14:textId="0A28E001" w:rsidR="00F04B29" w:rsidRPr="00025BFB" w:rsidRDefault="00426DB2" w:rsidP="00F04B29">
      <w:pPr>
        <w:ind w:left="720"/>
        <w:rPr>
          <w:rFonts w:ascii="Arial Narrow" w:eastAsia="Garamond" w:hAnsi="Arial Narrow" w:cs="Garamond"/>
          <w:sz w:val="22"/>
          <w:szCs w:val="22"/>
        </w:rPr>
      </w:pPr>
      <w:r>
        <w:rPr>
          <w:rFonts w:ascii="Arial Narrow" w:hAnsi="Arial Narrow"/>
          <w:sz w:val="22"/>
          <w:szCs w:val="22"/>
        </w:rPr>
        <w:t>Depending on the number of students, y</w:t>
      </w:r>
      <w:r w:rsidR="00F04B29" w:rsidRPr="00025BFB">
        <w:rPr>
          <w:rFonts w:ascii="Arial Narrow" w:hAnsi="Arial Narrow"/>
          <w:sz w:val="22"/>
          <w:szCs w:val="22"/>
        </w:rPr>
        <w:t xml:space="preserve">ou will be asked to make a </w:t>
      </w:r>
      <w:r>
        <w:rPr>
          <w:rFonts w:ascii="Arial Narrow" w:hAnsi="Arial Narrow"/>
          <w:sz w:val="22"/>
          <w:szCs w:val="22"/>
        </w:rPr>
        <w:t>4-5</w:t>
      </w:r>
      <w:r w:rsidR="00F04B29" w:rsidRPr="00025BFB">
        <w:rPr>
          <w:rFonts w:ascii="Arial Narrow" w:hAnsi="Arial Narrow"/>
          <w:sz w:val="22"/>
          <w:szCs w:val="22"/>
        </w:rPr>
        <w:t xml:space="preserve"> minute in-class presentation </w:t>
      </w:r>
      <w:r>
        <w:rPr>
          <w:rFonts w:ascii="Arial Narrow" w:hAnsi="Arial Narrow"/>
          <w:sz w:val="22"/>
          <w:szCs w:val="22"/>
        </w:rPr>
        <w:t>(with Q&amp;A) on your analysis</w:t>
      </w:r>
      <w:r w:rsidR="00F04B29" w:rsidRPr="00025BFB">
        <w:rPr>
          <w:rFonts w:ascii="Arial Narrow" w:hAnsi="Arial Narrow"/>
          <w:sz w:val="22"/>
          <w:szCs w:val="22"/>
        </w:rPr>
        <w:t xml:space="preserve"> of the effectiveness of your board</w:t>
      </w:r>
      <w:r>
        <w:rPr>
          <w:rFonts w:ascii="Arial Narrow" w:hAnsi="Arial Narrow"/>
          <w:sz w:val="22"/>
          <w:szCs w:val="22"/>
        </w:rPr>
        <w:t xml:space="preserve"> and recommendations to them</w:t>
      </w:r>
      <w:r w:rsidR="00F04B29" w:rsidRPr="00025BFB">
        <w:rPr>
          <w:rFonts w:ascii="Arial Narrow" w:hAnsi="Arial Narrow"/>
          <w:sz w:val="22"/>
          <w:szCs w:val="22"/>
        </w:rPr>
        <w:t xml:space="preserve">. </w:t>
      </w:r>
      <w:r w:rsidR="00823634">
        <w:rPr>
          <w:rFonts w:ascii="Arial Narrow" w:hAnsi="Arial Narrow"/>
          <w:sz w:val="22"/>
          <w:szCs w:val="22"/>
        </w:rPr>
        <w:t xml:space="preserve"> This presentation is the practice session for your real presentation to the Board. Therefore, y</w:t>
      </w:r>
      <w:r>
        <w:rPr>
          <w:rFonts w:ascii="Arial Narrow" w:hAnsi="Arial Narrow"/>
          <w:sz w:val="22"/>
          <w:szCs w:val="22"/>
        </w:rPr>
        <w:t>ou will address the class as if we are your Board</w:t>
      </w:r>
      <w:r w:rsidR="00823634">
        <w:rPr>
          <w:rFonts w:ascii="Arial Narrow" w:hAnsi="Arial Narrow"/>
          <w:sz w:val="22"/>
          <w:szCs w:val="22"/>
        </w:rPr>
        <w:t>.</w:t>
      </w:r>
      <w:r>
        <w:rPr>
          <w:rFonts w:ascii="Arial Narrow" w:hAnsi="Arial Narrow"/>
          <w:sz w:val="22"/>
          <w:szCs w:val="22"/>
        </w:rPr>
        <w:t xml:space="preserve"> </w:t>
      </w:r>
      <w:r w:rsidR="00F04B29" w:rsidRPr="00025BFB">
        <w:rPr>
          <w:rFonts w:ascii="Arial Narrow" w:hAnsi="Arial Narrow"/>
          <w:sz w:val="22"/>
          <w:szCs w:val="22"/>
        </w:rPr>
        <w:t>This presentation will</w:t>
      </w:r>
      <w:r w:rsidR="00823634">
        <w:rPr>
          <w:rFonts w:ascii="Arial Narrow" w:hAnsi="Arial Narrow"/>
          <w:sz w:val="22"/>
          <w:szCs w:val="22"/>
        </w:rPr>
        <w:t xml:space="preserve"> allow</w:t>
      </w:r>
      <w:r w:rsidR="00F04B29" w:rsidRPr="00025BFB">
        <w:rPr>
          <w:rFonts w:ascii="Arial Narrow" w:hAnsi="Arial Narrow"/>
          <w:sz w:val="22"/>
          <w:szCs w:val="22"/>
        </w:rPr>
        <w:t xml:space="preserve"> your peers</w:t>
      </w:r>
      <w:r w:rsidR="00823634">
        <w:rPr>
          <w:rFonts w:ascii="Arial Narrow" w:hAnsi="Arial Narrow"/>
          <w:sz w:val="22"/>
          <w:szCs w:val="22"/>
        </w:rPr>
        <w:t xml:space="preserve"> to </w:t>
      </w:r>
      <w:r w:rsidR="00F04B29" w:rsidRPr="00025BFB">
        <w:rPr>
          <w:rFonts w:ascii="Arial Narrow" w:hAnsi="Arial Narrow"/>
          <w:sz w:val="22"/>
          <w:szCs w:val="22"/>
        </w:rPr>
        <w:t>receive instruction in a variety of board types</w:t>
      </w:r>
      <w:r>
        <w:rPr>
          <w:rFonts w:ascii="Arial Narrow" w:hAnsi="Arial Narrow"/>
          <w:sz w:val="22"/>
          <w:szCs w:val="22"/>
        </w:rPr>
        <w:t xml:space="preserve"> and issues</w:t>
      </w:r>
      <w:r w:rsidR="00F04B29" w:rsidRPr="00025BFB">
        <w:rPr>
          <w:rFonts w:ascii="Arial Narrow" w:hAnsi="Arial Narrow"/>
          <w:sz w:val="22"/>
          <w:szCs w:val="22"/>
        </w:rPr>
        <w:t xml:space="preserve">.  You should make this a </w:t>
      </w:r>
      <w:r w:rsidR="00F04B29" w:rsidRPr="00025BFB">
        <w:rPr>
          <w:rFonts w:ascii="Arial Narrow" w:hAnsi="Arial Narrow"/>
          <w:b/>
          <w:bCs/>
          <w:sz w:val="22"/>
          <w:szCs w:val="22"/>
        </w:rPr>
        <w:t>professional-level presentation to your Board</w:t>
      </w:r>
      <w:r w:rsidR="00F04B29" w:rsidRPr="00CC361D">
        <w:rPr>
          <w:rFonts w:ascii="Arial Narrow" w:hAnsi="Arial Narrow"/>
          <w:b/>
          <w:sz w:val="22"/>
          <w:szCs w:val="22"/>
        </w:rPr>
        <w:t>, as if you are an independent consultant on Board Governance and have been asked for a frank evaluation and advice.</w:t>
      </w:r>
      <w:r w:rsidR="00F04B29" w:rsidRPr="00025BFB">
        <w:rPr>
          <w:rFonts w:ascii="Arial Narrow" w:hAnsi="Arial Narrow"/>
          <w:sz w:val="22"/>
          <w:szCs w:val="22"/>
        </w:rPr>
        <w:t xml:space="preserve">  </w:t>
      </w:r>
      <w:r w:rsidRPr="004E0046">
        <w:rPr>
          <w:rFonts w:ascii="Arial Narrow" w:hAnsi="Arial Narrow"/>
          <w:b/>
          <w:bCs/>
          <w:sz w:val="22"/>
          <w:szCs w:val="22"/>
        </w:rPr>
        <w:t>You are expected to assume a diplomatic, helpful and constructive voice</w:t>
      </w:r>
      <w:r>
        <w:rPr>
          <w:rFonts w:ascii="Arial Narrow" w:hAnsi="Arial Narrow"/>
          <w:sz w:val="22"/>
          <w:szCs w:val="22"/>
        </w:rPr>
        <w:t xml:space="preserve"> regarding your recommendations to the Boar</w:t>
      </w:r>
      <w:r w:rsidR="001B76E2">
        <w:rPr>
          <w:rFonts w:ascii="Arial Narrow" w:hAnsi="Arial Narrow"/>
          <w:sz w:val="22"/>
          <w:szCs w:val="22"/>
        </w:rPr>
        <w:t>d and practice that during your presentation to the class</w:t>
      </w:r>
      <w:r>
        <w:rPr>
          <w:rFonts w:ascii="Arial Narrow" w:hAnsi="Arial Narrow"/>
          <w:sz w:val="22"/>
          <w:szCs w:val="22"/>
        </w:rPr>
        <w:t xml:space="preserve">.  </w:t>
      </w:r>
      <w:r w:rsidR="002477A8">
        <w:rPr>
          <w:rFonts w:ascii="Arial Narrow" w:hAnsi="Arial Narrow"/>
          <w:sz w:val="22"/>
          <w:szCs w:val="22"/>
        </w:rPr>
        <w:t xml:space="preserve">Identification of problems or challenges alone is not enough.  You are expected to recommend a path forward and have </w:t>
      </w:r>
      <w:r w:rsidR="002477A8">
        <w:rPr>
          <w:rFonts w:ascii="Arial Narrow" w:hAnsi="Arial Narrow"/>
          <w:sz w:val="22"/>
          <w:szCs w:val="22"/>
        </w:rPr>
        <w:lastRenderedPageBreak/>
        <w:t xml:space="preserve">concrete recommendations for action.  </w:t>
      </w:r>
      <w:r w:rsidR="00F04B29" w:rsidRPr="00025BFB">
        <w:rPr>
          <w:rFonts w:ascii="Arial Narrow" w:hAnsi="Arial Narrow"/>
          <w:sz w:val="22"/>
          <w:szCs w:val="22"/>
        </w:rPr>
        <w:t xml:space="preserve">All students are </w:t>
      </w:r>
      <w:r w:rsidR="00054589">
        <w:rPr>
          <w:rFonts w:ascii="Arial Narrow" w:hAnsi="Arial Narrow"/>
          <w:sz w:val="22"/>
          <w:szCs w:val="22"/>
        </w:rPr>
        <w:t>expected</w:t>
      </w:r>
      <w:r w:rsidR="00F04B29" w:rsidRPr="00025BFB">
        <w:rPr>
          <w:rFonts w:ascii="Arial Narrow" w:hAnsi="Arial Narrow"/>
          <w:sz w:val="22"/>
          <w:szCs w:val="22"/>
        </w:rPr>
        <w:t xml:space="preserve"> to ask to make </w:t>
      </w:r>
      <w:r w:rsidR="006E1D78">
        <w:rPr>
          <w:rFonts w:ascii="Arial Narrow" w:hAnsi="Arial Narrow"/>
          <w:sz w:val="22"/>
          <w:szCs w:val="22"/>
        </w:rPr>
        <w:t>a</w:t>
      </w:r>
      <w:r w:rsidR="00F04B29" w:rsidRPr="00025BFB">
        <w:rPr>
          <w:rFonts w:ascii="Arial Narrow" w:hAnsi="Arial Narrow"/>
          <w:sz w:val="22"/>
          <w:szCs w:val="22"/>
        </w:rPr>
        <w:t xml:space="preserve"> </w:t>
      </w:r>
      <w:r w:rsidR="006E1D78">
        <w:rPr>
          <w:rFonts w:ascii="Arial Narrow" w:hAnsi="Arial Narrow"/>
          <w:sz w:val="22"/>
          <w:szCs w:val="22"/>
        </w:rPr>
        <w:t xml:space="preserve">final </w:t>
      </w:r>
      <w:r w:rsidR="00F04B29" w:rsidRPr="00025BFB">
        <w:rPr>
          <w:rFonts w:ascii="Arial Narrow" w:hAnsi="Arial Narrow"/>
          <w:sz w:val="22"/>
          <w:szCs w:val="22"/>
        </w:rPr>
        <w:t>presentation to the Board itself or to a smaller group of organizational leaders.</w:t>
      </w:r>
      <w:r w:rsidR="001B76E2">
        <w:rPr>
          <w:rFonts w:ascii="Arial Narrow" w:hAnsi="Arial Narrow"/>
          <w:sz w:val="22"/>
          <w:szCs w:val="22"/>
        </w:rPr>
        <w:t xml:space="preserve"> </w:t>
      </w:r>
      <w:proofErr w:type="spellStart"/>
      <w:r w:rsidR="001B76E2">
        <w:rPr>
          <w:rFonts w:ascii="Arial Narrow" w:hAnsi="Arial Narrow"/>
          <w:sz w:val="22"/>
          <w:szCs w:val="22"/>
        </w:rPr>
        <w:t>Powerpoints</w:t>
      </w:r>
      <w:proofErr w:type="spellEnd"/>
      <w:r w:rsidR="001B76E2">
        <w:rPr>
          <w:rFonts w:ascii="Arial Narrow" w:hAnsi="Arial Narrow"/>
          <w:sz w:val="22"/>
          <w:szCs w:val="22"/>
        </w:rPr>
        <w:t xml:space="preserve"> are required</w:t>
      </w:r>
      <w:r w:rsidR="00142817">
        <w:rPr>
          <w:rFonts w:ascii="Arial Narrow" w:hAnsi="Arial Narrow"/>
          <w:sz w:val="22"/>
          <w:szCs w:val="22"/>
        </w:rPr>
        <w:t>.</w:t>
      </w:r>
    </w:p>
    <w:p w14:paraId="149B6CAA" w14:textId="77777777" w:rsidR="00F04B29" w:rsidRPr="00025BFB" w:rsidRDefault="00F04B29" w:rsidP="00F04B29">
      <w:pPr>
        <w:rPr>
          <w:rFonts w:ascii="Arial Narrow" w:eastAsia="Garamond" w:hAnsi="Arial Narrow" w:cs="Garamond"/>
          <w:sz w:val="22"/>
          <w:szCs w:val="22"/>
        </w:rPr>
      </w:pPr>
    </w:p>
    <w:p w14:paraId="0F38682C" w14:textId="28AA6761" w:rsidR="00F04B29" w:rsidRPr="00025BFB" w:rsidRDefault="00B76D8A" w:rsidP="00F04B29">
      <w:pPr>
        <w:ind w:left="720"/>
        <w:outlineLvl w:val="0"/>
        <w:rPr>
          <w:rFonts w:ascii="Arial Narrow" w:eastAsia="Garamond" w:hAnsi="Arial Narrow" w:cs="Garamond"/>
          <w:b/>
          <w:sz w:val="22"/>
          <w:szCs w:val="22"/>
        </w:rPr>
      </w:pPr>
      <w:r w:rsidRPr="00025BFB">
        <w:rPr>
          <w:rFonts w:ascii="Arial Narrow" w:hAnsi="Arial Narrow"/>
          <w:b/>
          <w:sz w:val="22"/>
          <w:szCs w:val="22"/>
        </w:rPr>
        <w:t>Final Report</w:t>
      </w:r>
      <w:r w:rsidR="00F04B29" w:rsidRPr="00025BFB">
        <w:rPr>
          <w:rFonts w:ascii="Arial Narrow" w:hAnsi="Arial Narrow"/>
          <w:b/>
          <w:sz w:val="22"/>
          <w:szCs w:val="22"/>
        </w:rPr>
        <w:t xml:space="preserve">:  </w:t>
      </w:r>
      <w:r w:rsidR="00252F40" w:rsidRPr="00025BFB">
        <w:rPr>
          <w:rFonts w:ascii="Arial Narrow" w:hAnsi="Arial Narrow"/>
          <w:b/>
          <w:sz w:val="22"/>
          <w:szCs w:val="22"/>
        </w:rPr>
        <w:tab/>
      </w:r>
      <w:r w:rsidR="00252F40" w:rsidRPr="00025BFB">
        <w:rPr>
          <w:rFonts w:ascii="Arial Narrow" w:hAnsi="Arial Narrow"/>
          <w:b/>
          <w:sz w:val="22"/>
          <w:szCs w:val="22"/>
        </w:rPr>
        <w:tab/>
      </w:r>
      <w:r w:rsidR="00252F40" w:rsidRPr="00025BFB">
        <w:rPr>
          <w:rFonts w:ascii="Arial Narrow" w:hAnsi="Arial Narrow"/>
          <w:b/>
          <w:sz w:val="22"/>
          <w:szCs w:val="22"/>
        </w:rPr>
        <w:tab/>
      </w:r>
      <w:r w:rsidRPr="00025BFB">
        <w:rPr>
          <w:rFonts w:ascii="Arial Narrow" w:hAnsi="Arial Narrow"/>
          <w:b/>
          <w:sz w:val="22"/>
          <w:szCs w:val="22"/>
        </w:rPr>
        <w:tab/>
      </w:r>
      <w:r w:rsidRPr="00025BFB">
        <w:rPr>
          <w:rFonts w:ascii="Arial Narrow" w:hAnsi="Arial Narrow"/>
          <w:b/>
          <w:sz w:val="22"/>
          <w:szCs w:val="22"/>
        </w:rPr>
        <w:tab/>
      </w:r>
      <w:r w:rsidRPr="00025BFB">
        <w:rPr>
          <w:rFonts w:ascii="Arial Narrow" w:hAnsi="Arial Narrow"/>
          <w:b/>
          <w:sz w:val="22"/>
          <w:szCs w:val="22"/>
        </w:rPr>
        <w:tab/>
      </w:r>
      <w:r w:rsidR="00252F40" w:rsidRPr="00025BFB">
        <w:rPr>
          <w:rFonts w:ascii="Arial Narrow" w:hAnsi="Arial Narrow"/>
          <w:b/>
          <w:sz w:val="22"/>
          <w:szCs w:val="22"/>
        </w:rPr>
        <w:tab/>
      </w:r>
      <w:r w:rsidR="000B660F" w:rsidRPr="00025BFB">
        <w:rPr>
          <w:rFonts w:ascii="Arial Narrow" w:hAnsi="Arial Narrow"/>
          <w:b/>
          <w:sz w:val="22"/>
          <w:szCs w:val="22"/>
        </w:rPr>
        <w:t>2</w:t>
      </w:r>
      <w:r w:rsidR="00F04B29" w:rsidRPr="00025BFB">
        <w:rPr>
          <w:rFonts w:ascii="Arial Narrow" w:hAnsi="Arial Narrow"/>
          <w:b/>
          <w:sz w:val="22"/>
          <w:szCs w:val="22"/>
        </w:rPr>
        <w:t>0%</w:t>
      </w:r>
    </w:p>
    <w:p w14:paraId="020117E3" w14:textId="4F3184D7" w:rsidR="00F04B29" w:rsidRDefault="00F04B29" w:rsidP="00F04B29">
      <w:pPr>
        <w:ind w:left="720"/>
        <w:rPr>
          <w:rFonts w:ascii="Arial Narrow" w:hAnsi="Arial Narrow"/>
          <w:sz w:val="22"/>
          <w:szCs w:val="22"/>
        </w:rPr>
      </w:pPr>
      <w:r w:rsidRPr="00025BFB">
        <w:rPr>
          <w:rFonts w:ascii="Arial Narrow" w:hAnsi="Arial Narrow"/>
          <w:sz w:val="22"/>
          <w:szCs w:val="22"/>
        </w:rPr>
        <w:t xml:space="preserve">In this </w:t>
      </w:r>
      <w:r w:rsidR="00CF22E0">
        <w:rPr>
          <w:rFonts w:ascii="Arial Narrow" w:hAnsi="Arial Narrow"/>
          <w:sz w:val="22"/>
          <w:szCs w:val="22"/>
        </w:rPr>
        <w:t xml:space="preserve">minimum </w:t>
      </w:r>
      <w:r w:rsidR="00A13308">
        <w:rPr>
          <w:rFonts w:ascii="Arial Narrow" w:hAnsi="Arial Narrow"/>
          <w:sz w:val="22"/>
          <w:szCs w:val="22"/>
        </w:rPr>
        <w:t>1,250 word count</w:t>
      </w:r>
      <w:r w:rsidR="00CF22E0">
        <w:rPr>
          <w:rFonts w:ascii="Arial Narrow" w:hAnsi="Arial Narrow"/>
          <w:sz w:val="22"/>
          <w:szCs w:val="22"/>
        </w:rPr>
        <w:t>,</w:t>
      </w:r>
      <w:r w:rsidRPr="00025BFB">
        <w:rPr>
          <w:rFonts w:ascii="Arial Narrow" w:hAnsi="Arial Narrow"/>
          <w:sz w:val="22"/>
          <w:szCs w:val="22"/>
        </w:rPr>
        <w:t xml:space="preserve"> double-spaced report, you will link your year of board service to the readings and lecture material.  </w:t>
      </w:r>
      <w:r w:rsidR="002477A8">
        <w:rPr>
          <w:rFonts w:ascii="Arial Narrow" w:hAnsi="Arial Narrow"/>
          <w:sz w:val="22"/>
          <w:szCs w:val="22"/>
        </w:rPr>
        <w:t xml:space="preserve">This report will focus on </w:t>
      </w:r>
      <w:r w:rsidR="002477A8" w:rsidRPr="00025BFB">
        <w:rPr>
          <w:rFonts w:ascii="Arial Narrow" w:hAnsi="Arial Narrow"/>
          <w:b/>
          <w:bCs/>
          <w:sz w:val="22"/>
          <w:szCs w:val="22"/>
        </w:rPr>
        <w:t xml:space="preserve">recommendations </w:t>
      </w:r>
      <w:r w:rsidR="002477A8">
        <w:rPr>
          <w:rFonts w:ascii="Arial Narrow" w:hAnsi="Arial Narrow"/>
          <w:b/>
          <w:bCs/>
          <w:sz w:val="22"/>
          <w:szCs w:val="22"/>
        </w:rPr>
        <w:t xml:space="preserve">you would </w:t>
      </w:r>
      <w:r w:rsidR="002477A8" w:rsidRPr="00025BFB">
        <w:rPr>
          <w:rFonts w:ascii="Arial Narrow" w:hAnsi="Arial Narrow"/>
          <w:b/>
          <w:bCs/>
          <w:sz w:val="22"/>
          <w:szCs w:val="22"/>
        </w:rPr>
        <w:t>make, giving priorities, timeline suggestions and resources</w:t>
      </w:r>
      <w:r w:rsidR="002477A8">
        <w:rPr>
          <w:rFonts w:ascii="Arial Narrow" w:hAnsi="Arial Narrow"/>
          <w:b/>
          <w:bCs/>
          <w:sz w:val="22"/>
          <w:szCs w:val="22"/>
        </w:rPr>
        <w:t>.</w:t>
      </w:r>
      <w:r w:rsidR="002477A8" w:rsidRPr="00025BFB">
        <w:rPr>
          <w:rFonts w:ascii="Arial Narrow" w:hAnsi="Arial Narrow"/>
          <w:sz w:val="22"/>
          <w:szCs w:val="22"/>
        </w:rPr>
        <w:t xml:space="preserve"> </w:t>
      </w:r>
      <w:r w:rsidR="006F4618">
        <w:rPr>
          <w:rFonts w:ascii="Arial Narrow" w:hAnsi="Arial Narrow"/>
          <w:sz w:val="22"/>
          <w:szCs w:val="22"/>
        </w:rPr>
        <w:t xml:space="preserve"> </w:t>
      </w:r>
      <w:r w:rsidRPr="00025BFB">
        <w:rPr>
          <w:rFonts w:ascii="Arial Narrow" w:hAnsi="Arial Narrow"/>
          <w:sz w:val="22"/>
          <w:szCs w:val="22"/>
        </w:rPr>
        <w:t xml:space="preserve">This report should be concise and well-written with a logical, clear and professional tone. </w:t>
      </w:r>
      <w:r w:rsidR="002477A8">
        <w:rPr>
          <w:rFonts w:ascii="Arial Narrow" w:hAnsi="Arial Narrow"/>
          <w:sz w:val="22"/>
          <w:szCs w:val="22"/>
        </w:rPr>
        <w:t xml:space="preserve"> </w:t>
      </w:r>
      <w:r w:rsidR="004A3ABC">
        <w:rPr>
          <w:rFonts w:ascii="Arial Narrow" w:hAnsi="Arial Narrow"/>
          <w:sz w:val="22"/>
          <w:szCs w:val="22"/>
        </w:rPr>
        <w:t xml:space="preserve">While the format may go beyond a strictly academic narrative paper, your ideas and recommendations </w:t>
      </w:r>
      <w:r w:rsidR="009F2C07">
        <w:rPr>
          <w:rFonts w:ascii="Arial Narrow" w:hAnsi="Arial Narrow"/>
          <w:sz w:val="22"/>
          <w:szCs w:val="22"/>
        </w:rPr>
        <w:t>must</w:t>
      </w:r>
      <w:r w:rsidR="004A3ABC">
        <w:rPr>
          <w:rFonts w:ascii="Arial Narrow" w:hAnsi="Arial Narrow"/>
          <w:sz w:val="22"/>
          <w:szCs w:val="22"/>
        </w:rPr>
        <w:t xml:space="preserve"> be supported by </w:t>
      </w:r>
      <w:r w:rsidR="009F2C07">
        <w:rPr>
          <w:rFonts w:ascii="Arial Narrow" w:hAnsi="Arial Narrow"/>
          <w:sz w:val="22"/>
          <w:szCs w:val="22"/>
        </w:rPr>
        <w:t>endnotes</w:t>
      </w:r>
      <w:r w:rsidR="004A3ABC">
        <w:rPr>
          <w:rFonts w:ascii="Arial Narrow" w:hAnsi="Arial Narrow"/>
          <w:sz w:val="22"/>
          <w:szCs w:val="22"/>
        </w:rPr>
        <w:t xml:space="preserve"> and good authorit</w:t>
      </w:r>
      <w:r w:rsidR="00636E4D">
        <w:rPr>
          <w:rFonts w:ascii="Arial Narrow" w:hAnsi="Arial Narrow"/>
          <w:sz w:val="22"/>
          <w:szCs w:val="22"/>
        </w:rPr>
        <w:t>ies</w:t>
      </w:r>
      <w:r w:rsidR="001E5AD2">
        <w:rPr>
          <w:rFonts w:ascii="Arial Narrow" w:hAnsi="Arial Narrow"/>
          <w:sz w:val="22"/>
          <w:szCs w:val="22"/>
        </w:rPr>
        <w:t xml:space="preserve"> that go beyond tyre class readings</w:t>
      </w:r>
      <w:r w:rsidR="004A3ABC">
        <w:rPr>
          <w:rFonts w:ascii="Arial Narrow" w:hAnsi="Arial Narrow"/>
          <w:sz w:val="22"/>
          <w:szCs w:val="22"/>
        </w:rPr>
        <w:t xml:space="preserve">.  </w:t>
      </w:r>
      <w:r w:rsidR="002477A8">
        <w:rPr>
          <w:rFonts w:ascii="Arial Narrow" w:hAnsi="Arial Narrow"/>
          <w:sz w:val="22"/>
          <w:szCs w:val="22"/>
        </w:rPr>
        <w:t xml:space="preserve">Citations and bibliography do not count toward the </w:t>
      </w:r>
      <w:r w:rsidR="00E14430">
        <w:rPr>
          <w:rFonts w:ascii="Arial Narrow" w:hAnsi="Arial Narrow"/>
          <w:sz w:val="22"/>
          <w:szCs w:val="22"/>
        </w:rPr>
        <w:t xml:space="preserve">word count </w:t>
      </w:r>
      <w:r w:rsidR="002477A8">
        <w:rPr>
          <w:rFonts w:ascii="Arial Narrow" w:hAnsi="Arial Narrow"/>
          <w:sz w:val="22"/>
          <w:szCs w:val="22"/>
        </w:rPr>
        <w:t xml:space="preserve">and may appear on a separate page.  As with the presentation, it is important that you are diplomatic, constructive and specific in </w:t>
      </w:r>
      <w:r w:rsidR="00085589">
        <w:rPr>
          <w:rFonts w:ascii="Arial Narrow" w:hAnsi="Arial Narrow"/>
          <w:sz w:val="22"/>
          <w:szCs w:val="22"/>
        </w:rPr>
        <w:t>your</w:t>
      </w:r>
      <w:r w:rsidR="002477A8">
        <w:rPr>
          <w:rFonts w:ascii="Arial Narrow" w:hAnsi="Arial Narrow"/>
          <w:sz w:val="22"/>
          <w:szCs w:val="22"/>
        </w:rPr>
        <w:t xml:space="preserve"> recommendations regarding their challenges and path forward.  Step outside your role as a Board member and w</w:t>
      </w:r>
      <w:r w:rsidRPr="00025BFB">
        <w:rPr>
          <w:rFonts w:ascii="Arial Narrow" w:hAnsi="Arial Narrow"/>
          <w:sz w:val="22"/>
          <w:szCs w:val="22"/>
        </w:rPr>
        <w:t xml:space="preserve">rite this report as if you are an independent consultant on Board Governance and have been asked for a frank evaluation and advice.  </w:t>
      </w:r>
      <w:r w:rsidR="00085589" w:rsidRPr="00025BFB">
        <w:rPr>
          <w:rFonts w:ascii="Arial Narrow" w:hAnsi="Arial Narrow"/>
          <w:sz w:val="22"/>
          <w:szCs w:val="22"/>
        </w:rPr>
        <w:t xml:space="preserve">Once again, as with the presentation, you are </w:t>
      </w:r>
      <w:r w:rsidR="003F5091">
        <w:rPr>
          <w:rFonts w:ascii="Arial Narrow" w:hAnsi="Arial Narrow"/>
          <w:sz w:val="22"/>
          <w:szCs w:val="22"/>
        </w:rPr>
        <w:t xml:space="preserve">expected </w:t>
      </w:r>
      <w:r w:rsidR="00085589" w:rsidRPr="00025BFB">
        <w:rPr>
          <w:rFonts w:ascii="Arial Narrow" w:hAnsi="Arial Narrow"/>
          <w:sz w:val="22"/>
          <w:szCs w:val="22"/>
        </w:rPr>
        <w:t xml:space="preserve">to share this report with your organization.  </w:t>
      </w:r>
    </w:p>
    <w:p w14:paraId="25E813B8" w14:textId="53494C90" w:rsidR="006F4618" w:rsidRDefault="006F4618" w:rsidP="00F04B29">
      <w:pPr>
        <w:ind w:left="720"/>
        <w:rPr>
          <w:rFonts w:ascii="Arial Narrow" w:hAnsi="Arial Narrow"/>
          <w:sz w:val="22"/>
          <w:szCs w:val="22"/>
        </w:rPr>
      </w:pPr>
    </w:p>
    <w:p w14:paraId="3E0B1E88" w14:textId="4B9F28AA" w:rsidR="006F4618" w:rsidRPr="00025BFB" w:rsidRDefault="006F4618" w:rsidP="00F04B29">
      <w:pPr>
        <w:ind w:left="720"/>
        <w:rPr>
          <w:rFonts w:ascii="Arial Narrow" w:eastAsia="Garamond" w:hAnsi="Arial Narrow" w:cs="Garamond"/>
          <w:sz w:val="22"/>
          <w:szCs w:val="22"/>
        </w:rPr>
      </w:pPr>
      <w:r>
        <w:rPr>
          <w:rFonts w:ascii="Arial Narrow" w:hAnsi="Arial Narrow"/>
          <w:sz w:val="22"/>
          <w:szCs w:val="22"/>
        </w:rPr>
        <w:t xml:space="preserve">Ask yourself: </w:t>
      </w:r>
      <w:r w:rsidRPr="00025BFB">
        <w:rPr>
          <w:rFonts w:ascii="Arial Narrow" w:hAnsi="Arial Narrow"/>
          <w:sz w:val="22"/>
          <w:szCs w:val="22"/>
        </w:rPr>
        <w:t>How does your board fit descriptions in the literature of highly functioning boards?  How does it differ?  Are there compelling reasons for your board to function differently?  If you were to change the board over a few years of service, either as the Executive Director or as the board chair, how would you change it (people, functions, decision making formats, training for new board members, and so on)?</w:t>
      </w:r>
      <w:r w:rsidRPr="00025BFB">
        <w:rPr>
          <w:rFonts w:ascii="Arial Narrow" w:hAnsi="Arial Narrow"/>
          <w:b/>
          <w:bCs/>
          <w:sz w:val="22"/>
          <w:szCs w:val="22"/>
        </w:rPr>
        <w:t xml:space="preserve">  </w:t>
      </w:r>
    </w:p>
    <w:p w14:paraId="5FCB78F4" w14:textId="77777777" w:rsidR="00F652F1" w:rsidRPr="00025BFB" w:rsidRDefault="00F652F1" w:rsidP="006F4618">
      <w:pPr>
        <w:pStyle w:val="Body"/>
        <w:rPr>
          <w:rFonts w:ascii="Arial Narrow" w:eastAsia="Arial" w:hAnsi="Arial Narrow" w:cs="Arial"/>
          <w:sz w:val="22"/>
          <w:szCs w:val="22"/>
        </w:rPr>
      </w:pPr>
    </w:p>
    <w:p w14:paraId="1BEC0F98"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Course Workload</w:t>
      </w:r>
    </w:p>
    <w:p w14:paraId="4A1F03B9" w14:textId="6F46A802"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 xml:space="preserve">Generally, the expected workload for a graduate level class is approximately 3-4 hours/week per credit hour. </w:t>
      </w:r>
      <w:r w:rsidR="00C6313C">
        <w:rPr>
          <w:rFonts w:ascii="Arial Narrow" w:hAnsi="Arial Narrow"/>
          <w:sz w:val="22"/>
          <w:szCs w:val="22"/>
        </w:rPr>
        <w:t>Since o</w:t>
      </w:r>
      <w:r w:rsidRPr="00025BFB">
        <w:rPr>
          <w:rFonts w:ascii="Arial Narrow" w:hAnsi="Arial Narrow"/>
          <w:sz w:val="22"/>
          <w:szCs w:val="22"/>
        </w:rPr>
        <w:t xml:space="preserve">ur class meets </w:t>
      </w:r>
      <w:r w:rsidR="00C6313C">
        <w:rPr>
          <w:rFonts w:ascii="Arial Narrow" w:hAnsi="Arial Narrow"/>
          <w:sz w:val="22"/>
          <w:szCs w:val="22"/>
        </w:rPr>
        <w:t>only several times over the academic year</w:t>
      </w:r>
      <w:r w:rsidRPr="00025BFB">
        <w:rPr>
          <w:rFonts w:ascii="Arial Narrow" w:hAnsi="Arial Narrow"/>
          <w:sz w:val="22"/>
          <w:szCs w:val="22"/>
        </w:rPr>
        <w:t xml:space="preserve">, students should expect to spend </w:t>
      </w:r>
      <w:r w:rsidR="009947E5">
        <w:rPr>
          <w:rFonts w:ascii="Arial Narrow" w:hAnsi="Arial Narrow"/>
          <w:sz w:val="22"/>
          <w:szCs w:val="22"/>
        </w:rPr>
        <w:t xml:space="preserve">their </w:t>
      </w:r>
      <w:r w:rsidR="00470ED7">
        <w:rPr>
          <w:rFonts w:ascii="Arial Narrow" w:hAnsi="Arial Narrow"/>
          <w:sz w:val="22"/>
          <w:szCs w:val="22"/>
        </w:rPr>
        <w:t xml:space="preserve">hours </w:t>
      </w:r>
      <w:r w:rsidR="00C6313C">
        <w:rPr>
          <w:rFonts w:ascii="Arial Narrow" w:hAnsi="Arial Narrow"/>
          <w:sz w:val="22"/>
          <w:szCs w:val="22"/>
        </w:rPr>
        <w:t>working with their organization in service hours and</w:t>
      </w:r>
      <w:r w:rsidRPr="00025BFB">
        <w:rPr>
          <w:rFonts w:ascii="Arial Narrow" w:hAnsi="Arial Narrow"/>
          <w:sz w:val="22"/>
          <w:szCs w:val="22"/>
        </w:rPr>
        <w:t xml:space="preserve"> </w:t>
      </w:r>
      <w:r w:rsidR="00C6313C">
        <w:rPr>
          <w:rFonts w:ascii="Arial Narrow" w:hAnsi="Arial Narrow"/>
          <w:sz w:val="22"/>
          <w:szCs w:val="22"/>
        </w:rPr>
        <w:t>reading/</w:t>
      </w:r>
      <w:r w:rsidRPr="00025BFB">
        <w:rPr>
          <w:rFonts w:ascii="Arial Narrow" w:hAnsi="Arial Narrow"/>
          <w:sz w:val="22"/>
          <w:szCs w:val="22"/>
        </w:rPr>
        <w:t>studying for this course.</w:t>
      </w:r>
    </w:p>
    <w:p w14:paraId="22DEB151" w14:textId="77777777" w:rsidR="00F652F1" w:rsidRPr="00025BFB" w:rsidRDefault="00F652F1" w:rsidP="00F652F1">
      <w:pPr>
        <w:pStyle w:val="Body"/>
        <w:rPr>
          <w:rFonts w:ascii="Arial Narrow" w:eastAsia="Arial" w:hAnsi="Arial Narrow" w:cs="Arial"/>
          <w:sz w:val="22"/>
          <w:szCs w:val="22"/>
        </w:rPr>
      </w:pPr>
    </w:p>
    <w:p w14:paraId="5445337C"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Classroom Environment</w:t>
      </w:r>
    </w:p>
    <w:p w14:paraId="7DD50BB0"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 xml:space="preserve">To create a classroom in which students are comfortable expressing their opinions and perspectives, students should approach the readings and others’ contributions with both an open mind and a willingness to question one’s own assumptions and biases.  </w:t>
      </w:r>
    </w:p>
    <w:p w14:paraId="712E5180" w14:textId="77777777" w:rsidR="00F652F1" w:rsidRPr="00025BFB" w:rsidRDefault="00F652F1" w:rsidP="00F652F1">
      <w:pPr>
        <w:pStyle w:val="Body"/>
        <w:rPr>
          <w:rFonts w:ascii="Arial Narrow" w:eastAsia="Arial" w:hAnsi="Arial Narrow" w:cs="Arial"/>
          <w:sz w:val="22"/>
          <w:szCs w:val="22"/>
        </w:rPr>
      </w:pPr>
    </w:p>
    <w:p w14:paraId="18F9915D"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Professional Practice and Conduct</w:t>
      </w:r>
    </w:p>
    <w:p w14:paraId="394A6BFC"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Students are expected to behave in a professional manner at all times in the classroom and on class assignments outside the classroom.  Furthermore:</w:t>
      </w:r>
    </w:p>
    <w:p w14:paraId="771D7C28" w14:textId="77777777" w:rsidR="00F652F1" w:rsidRPr="00025BFB" w:rsidRDefault="00F652F1" w:rsidP="00F652F1">
      <w:pPr>
        <w:pStyle w:val="Body"/>
        <w:rPr>
          <w:rFonts w:ascii="Arial Narrow" w:eastAsia="Arial" w:hAnsi="Arial Narrow" w:cs="Arial"/>
          <w:sz w:val="22"/>
          <w:szCs w:val="22"/>
        </w:rPr>
      </w:pPr>
    </w:p>
    <w:p w14:paraId="41311406" w14:textId="77777777" w:rsidR="00F652F1" w:rsidRPr="00025BFB" w:rsidRDefault="00F652F1" w:rsidP="00DB15F8">
      <w:pPr>
        <w:pStyle w:val="Body"/>
        <w:numPr>
          <w:ilvl w:val="0"/>
          <w:numId w:val="10"/>
        </w:numPr>
        <w:ind w:left="720" w:hanging="360"/>
        <w:rPr>
          <w:rFonts w:ascii="Arial Narrow" w:eastAsia="Arial" w:hAnsi="Arial Narrow" w:cs="Arial"/>
          <w:sz w:val="22"/>
          <w:szCs w:val="22"/>
        </w:rPr>
      </w:pPr>
      <w:r w:rsidRPr="00025BFB">
        <w:rPr>
          <w:rFonts w:ascii="Arial Narrow" w:hAnsi="Arial Narrow"/>
          <w:sz w:val="22"/>
          <w:szCs w:val="22"/>
        </w:rPr>
        <w:t>Students should treat each other and the instructor with the professional courtesy and respect expected in a workplace.</w:t>
      </w:r>
    </w:p>
    <w:p w14:paraId="12DA1003" w14:textId="5806CA7A" w:rsidR="00F652F1" w:rsidRPr="00025BFB" w:rsidRDefault="00F652F1" w:rsidP="00DB15F8">
      <w:pPr>
        <w:pStyle w:val="Body"/>
        <w:numPr>
          <w:ilvl w:val="0"/>
          <w:numId w:val="11"/>
        </w:numPr>
        <w:ind w:left="720" w:hanging="360"/>
        <w:rPr>
          <w:rFonts w:ascii="Arial Narrow" w:eastAsia="Arial" w:hAnsi="Arial Narrow" w:cs="Arial"/>
          <w:sz w:val="22"/>
          <w:szCs w:val="22"/>
        </w:rPr>
      </w:pPr>
      <w:r w:rsidRPr="00025BFB">
        <w:rPr>
          <w:rFonts w:ascii="Arial Narrow" w:hAnsi="Arial Narrow"/>
          <w:sz w:val="22"/>
          <w:szCs w:val="22"/>
        </w:rPr>
        <w:t>All communications relating to this course and all work turned in for this course should reflect professional standards in tone, presentation, formatting, and spelling.</w:t>
      </w:r>
      <w:r w:rsidR="00425FCE">
        <w:rPr>
          <w:rFonts w:ascii="Arial Narrow" w:hAnsi="Arial Narrow"/>
          <w:sz w:val="22"/>
          <w:szCs w:val="22"/>
        </w:rPr>
        <w:t xml:space="preserve">  A professional voice is one that is diplomatic and constructive at all times.</w:t>
      </w:r>
    </w:p>
    <w:p w14:paraId="52A4F0CC" w14:textId="77777777" w:rsidR="00F652F1" w:rsidRPr="00025BFB" w:rsidRDefault="00F652F1" w:rsidP="00DB15F8">
      <w:pPr>
        <w:pStyle w:val="Body"/>
        <w:numPr>
          <w:ilvl w:val="0"/>
          <w:numId w:val="12"/>
        </w:numPr>
        <w:ind w:left="720" w:hanging="360"/>
        <w:rPr>
          <w:rFonts w:ascii="Arial Narrow" w:eastAsia="Arial" w:hAnsi="Arial Narrow" w:cs="Arial"/>
          <w:sz w:val="22"/>
          <w:szCs w:val="22"/>
        </w:rPr>
      </w:pPr>
      <w:r w:rsidRPr="00025BFB">
        <w:rPr>
          <w:rFonts w:ascii="Arial Narrow" w:hAnsi="Arial Narrow"/>
          <w:sz w:val="22"/>
          <w:szCs w:val="22"/>
        </w:rPr>
        <w:t>The classroom is a place of focused learning. This requires that students arrive on time, stay until the end of the class period, and do not disrupt the class by leaving the room temporarily.  I also expect students to refrain from non-learning activities during class and to mute all cell phones before entering the classroom. Students who fail to adhere to these guidelines will be asked to leave for the remainder of the class session.</w:t>
      </w:r>
    </w:p>
    <w:p w14:paraId="1CB6944F" w14:textId="77777777" w:rsidR="00F652F1" w:rsidRPr="00025BFB" w:rsidRDefault="00F652F1" w:rsidP="00DB15F8">
      <w:pPr>
        <w:pStyle w:val="Body"/>
        <w:numPr>
          <w:ilvl w:val="0"/>
          <w:numId w:val="13"/>
        </w:numPr>
        <w:ind w:left="720" w:hanging="360"/>
        <w:rPr>
          <w:rFonts w:ascii="Arial Narrow" w:eastAsia="Arial" w:hAnsi="Arial Narrow" w:cs="Arial"/>
          <w:sz w:val="22"/>
          <w:szCs w:val="22"/>
        </w:rPr>
      </w:pPr>
      <w:r w:rsidRPr="00025BFB">
        <w:rPr>
          <w:rFonts w:ascii="Arial Narrow" w:hAnsi="Arial Narrow"/>
          <w:sz w:val="22"/>
          <w:szCs w:val="22"/>
        </w:rPr>
        <w:t>I expect all course assignments to be completed using a word processor.</w:t>
      </w:r>
    </w:p>
    <w:p w14:paraId="23645824" w14:textId="77777777" w:rsidR="00F652F1" w:rsidRPr="00025BFB" w:rsidRDefault="00F652F1" w:rsidP="00F652F1">
      <w:pPr>
        <w:pStyle w:val="Body"/>
        <w:rPr>
          <w:rFonts w:ascii="Arial Narrow" w:eastAsia="Arial" w:hAnsi="Arial Narrow" w:cs="Arial"/>
          <w:sz w:val="22"/>
          <w:szCs w:val="22"/>
        </w:rPr>
      </w:pPr>
    </w:p>
    <w:p w14:paraId="5B9634D1"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Writing Lab</w:t>
      </w:r>
    </w:p>
    <w:p w14:paraId="2C752AAA" w14:textId="039C142F"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 xml:space="preserve">This is a writing intensive course.  If you struggle with writing, I strongly encourage you to use the services of the Writing Lab:  The Writing Lab begins week two of the term and closes at 5:00PM the Wednesday of finals week.  Free tutors are available.  Upper-division and </w:t>
      </w:r>
      <w:r w:rsidR="00085589" w:rsidRPr="00025BFB">
        <w:rPr>
          <w:rFonts w:ascii="Arial Narrow" w:hAnsi="Arial Narrow"/>
          <w:sz w:val="22"/>
          <w:szCs w:val="22"/>
        </w:rPr>
        <w:t>graduate</w:t>
      </w:r>
      <w:r w:rsidRPr="00025BFB">
        <w:rPr>
          <w:rFonts w:ascii="Arial Narrow" w:hAnsi="Arial Narrow"/>
          <w:sz w:val="22"/>
          <w:szCs w:val="22"/>
        </w:rPr>
        <w:t xml:space="preserve"> student tutors are available on a drop-in basis or by appointment. </w:t>
      </w:r>
    </w:p>
    <w:p w14:paraId="25F29573" w14:textId="77777777" w:rsidR="00F652F1" w:rsidRPr="00025BFB" w:rsidRDefault="00F652F1" w:rsidP="00F652F1">
      <w:pPr>
        <w:pStyle w:val="Body"/>
        <w:rPr>
          <w:rFonts w:ascii="Arial Narrow" w:eastAsia="Arial" w:hAnsi="Arial Narrow" w:cs="Arial"/>
          <w:b/>
          <w:bCs/>
          <w:sz w:val="22"/>
          <w:szCs w:val="22"/>
        </w:rPr>
      </w:pPr>
    </w:p>
    <w:p w14:paraId="665C2083" w14:textId="77777777" w:rsidR="00F652F1" w:rsidRPr="0050025D" w:rsidRDefault="00F652F1" w:rsidP="00F652F1">
      <w:pPr>
        <w:pStyle w:val="Body"/>
        <w:outlineLvl w:val="0"/>
        <w:rPr>
          <w:rFonts w:ascii="Arial Narrow" w:eastAsia="Arial" w:hAnsi="Arial Narrow" w:cs="Arial"/>
          <w:b/>
          <w:bCs/>
          <w:color w:val="FF0000"/>
          <w:sz w:val="22"/>
          <w:szCs w:val="22"/>
        </w:rPr>
      </w:pPr>
      <w:r w:rsidRPr="0050025D">
        <w:rPr>
          <w:rFonts w:ascii="Arial Narrow" w:hAnsi="Arial Narrow"/>
          <w:b/>
          <w:bCs/>
          <w:color w:val="FF0000"/>
          <w:sz w:val="22"/>
          <w:szCs w:val="22"/>
          <w:highlight w:val="yellow"/>
        </w:rPr>
        <w:t>Email</w:t>
      </w:r>
    </w:p>
    <w:p w14:paraId="77582338" w14:textId="1A6BFB6B" w:rsidR="00F652F1" w:rsidRPr="00025BFB" w:rsidRDefault="00F652F1" w:rsidP="00F652F1">
      <w:pPr>
        <w:pStyle w:val="Body"/>
        <w:rPr>
          <w:rFonts w:ascii="Arial Narrow" w:eastAsia="Arial" w:hAnsi="Arial Narrow" w:cs="Arial"/>
          <w:sz w:val="22"/>
          <w:szCs w:val="22"/>
        </w:rPr>
      </w:pPr>
      <w:r w:rsidRPr="0050025D">
        <w:rPr>
          <w:rFonts w:ascii="Arial Narrow" w:hAnsi="Arial Narrow"/>
          <w:color w:val="FF0000"/>
          <w:sz w:val="22"/>
          <w:szCs w:val="22"/>
        </w:rPr>
        <w:t xml:space="preserve">I will try to respond to all email within 48 hours of receiving them.  </w:t>
      </w:r>
      <w:r w:rsidR="002477A8" w:rsidRPr="0050025D">
        <w:rPr>
          <w:rFonts w:ascii="Arial Narrow" w:hAnsi="Arial Narrow"/>
          <w:color w:val="FF0000"/>
          <w:sz w:val="22"/>
          <w:szCs w:val="22"/>
        </w:rPr>
        <w:t>Please</w:t>
      </w:r>
      <w:r w:rsidRPr="0050025D">
        <w:rPr>
          <w:rFonts w:ascii="Arial Narrow" w:hAnsi="Arial Narrow"/>
          <w:color w:val="FF0000"/>
          <w:sz w:val="22"/>
          <w:szCs w:val="22"/>
        </w:rPr>
        <w:t xml:space="preserve"> make sure you have reviewed the course website and the syllabus prior to sending a note about course logistics</w:t>
      </w:r>
      <w:r w:rsidR="0050025D" w:rsidRPr="0050025D">
        <w:rPr>
          <w:rFonts w:ascii="Arial Narrow" w:hAnsi="Arial Narrow"/>
          <w:color w:val="FF0000"/>
          <w:sz w:val="22"/>
          <w:szCs w:val="22"/>
        </w:rPr>
        <w:t>.</w:t>
      </w:r>
      <w:r w:rsidR="00957024" w:rsidRPr="0050025D">
        <w:rPr>
          <w:rFonts w:ascii="Arial Narrow" w:hAnsi="Arial Narrow"/>
          <w:color w:val="FF0000"/>
          <w:sz w:val="22"/>
          <w:szCs w:val="22"/>
        </w:rPr>
        <w:t xml:space="preserve">  </w:t>
      </w:r>
      <w:r w:rsidRPr="00025BFB">
        <w:rPr>
          <w:rFonts w:ascii="Arial Narrow" w:eastAsia="Arial" w:hAnsi="Arial Narrow" w:cs="Arial"/>
          <w:b/>
          <w:bCs/>
          <w:sz w:val="22"/>
          <w:szCs w:val="22"/>
        </w:rPr>
        <w:br/>
      </w:r>
    </w:p>
    <w:p w14:paraId="0B4C0F30"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Written, Graphic &amp; Visual Materials</w:t>
      </w:r>
    </w:p>
    <w:p w14:paraId="7FEF5104"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Your ability to communicate orally and using written, graphic, and visual techniques are critical and valuable skills in nonprofit management.  Evaluation of assignments will consider the following communication criteria:</w:t>
      </w:r>
    </w:p>
    <w:p w14:paraId="1B040995" w14:textId="77777777" w:rsidR="00F652F1" w:rsidRPr="00025BFB" w:rsidRDefault="00F652F1" w:rsidP="00F652F1">
      <w:pPr>
        <w:pStyle w:val="Body"/>
        <w:rPr>
          <w:rFonts w:ascii="Arial Narrow" w:eastAsia="Arial" w:hAnsi="Arial Narrow" w:cs="Arial"/>
          <w:sz w:val="22"/>
          <w:szCs w:val="22"/>
        </w:rPr>
      </w:pPr>
    </w:p>
    <w:p w14:paraId="04F047D0" w14:textId="77777777" w:rsidR="00F652F1" w:rsidRPr="00025BFB" w:rsidRDefault="00F652F1" w:rsidP="00DB15F8">
      <w:pPr>
        <w:pStyle w:val="Body"/>
        <w:numPr>
          <w:ilvl w:val="0"/>
          <w:numId w:val="14"/>
        </w:numPr>
        <w:ind w:left="720" w:hanging="360"/>
        <w:rPr>
          <w:rFonts w:ascii="Arial Narrow" w:eastAsia="Arial" w:hAnsi="Arial Narrow" w:cs="Arial"/>
          <w:sz w:val="22"/>
          <w:szCs w:val="22"/>
        </w:rPr>
      </w:pPr>
      <w:r w:rsidRPr="00025BFB">
        <w:rPr>
          <w:rFonts w:ascii="Arial Narrow" w:hAnsi="Arial Narrow"/>
          <w:sz w:val="22"/>
          <w:szCs w:val="22"/>
        </w:rPr>
        <w:t>Document structure (clear organization and flow)</w:t>
      </w:r>
    </w:p>
    <w:p w14:paraId="10FFB043" w14:textId="77777777" w:rsidR="00F652F1" w:rsidRPr="00025BFB" w:rsidRDefault="00F652F1" w:rsidP="00DB15F8">
      <w:pPr>
        <w:pStyle w:val="Body"/>
        <w:numPr>
          <w:ilvl w:val="0"/>
          <w:numId w:val="15"/>
        </w:numPr>
        <w:ind w:left="720" w:hanging="360"/>
        <w:rPr>
          <w:rFonts w:ascii="Arial Narrow" w:eastAsia="Arial" w:hAnsi="Arial Narrow" w:cs="Arial"/>
          <w:sz w:val="22"/>
          <w:szCs w:val="22"/>
        </w:rPr>
      </w:pPr>
      <w:r w:rsidRPr="00025BFB">
        <w:rPr>
          <w:rFonts w:ascii="Arial Narrow" w:hAnsi="Arial Narrow"/>
          <w:sz w:val="22"/>
          <w:szCs w:val="22"/>
        </w:rPr>
        <w:t>Findings (conclusions supported by evidence)</w:t>
      </w:r>
    </w:p>
    <w:p w14:paraId="3C19A892" w14:textId="77777777" w:rsidR="00F652F1" w:rsidRPr="00025BFB" w:rsidRDefault="00F652F1" w:rsidP="00DB15F8">
      <w:pPr>
        <w:pStyle w:val="Body"/>
        <w:numPr>
          <w:ilvl w:val="0"/>
          <w:numId w:val="16"/>
        </w:numPr>
        <w:ind w:left="720" w:hanging="360"/>
        <w:rPr>
          <w:rFonts w:ascii="Arial Narrow" w:eastAsia="Arial" w:hAnsi="Arial Narrow" w:cs="Arial"/>
          <w:sz w:val="22"/>
          <w:szCs w:val="22"/>
        </w:rPr>
      </w:pPr>
      <w:r w:rsidRPr="00025BFB">
        <w:rPr>
          <w:rFonts w:ascii="Arial Narrow" w:hAnsi="Arial Narrow"/>
          <w:sz w:val="22"/>
          <w:szCs w:val="22"/>
        </w:rPr>
        <w:t>Tone and voice (professional, avoiding bias and using active voice)</w:t>
      </w:r>
    </w:p>
    <w:p w14:paraId="3F64C5A7" w14:textId="77777777" w:rsidR="00F652F1" w:rsidRPr="00025BFB" w:rsidRDefault="00F652F1" w:rsidP="00DB15F8">
      <w:pPr>
        <w:pStyle w:val="Body"/>
        <w:numPr>
          <w:ilvl w:val="0"/>
          <w:numId w:val="17"/>
        </w:numPr>
        <w:ind w:left="720" w:hanging="360"/>
        <w:rPr>
          <w:rFonts w:ascii="Arial Narrow" w:eastAsia="Arial" w:hAnsi="Arial Narrow" w:cs="Arial"/>
          <w:sz w:val="22"/>
          <w:szCs w:val="22"/>
        </w:rPr>
      </w:pPr>
      <w:r w:rsidRPr="00025BFB">
        <w:rPr>
          <w:rFonts w:ascii="Arial Narrow" w:hAnsi="Arial Narrow"/>
          <w:sz w:val="22"/>
          <w:szCs w:val="22"/>
        </w:rPr>
        <w:t>Presentation (appropriate use of graphics, tables, photos, etc.)</w:t>
      </w:r>
    </w:p>
    <w:p w14:paraId="17FF5EA1" w14:textId="77777777" w:rsidR="00F652F1" w:rsidRPr="00025BFB" w:rsidRDefault="00F652F1" w:rsidP="00DB15F8">
      <w:pPr>
        <w:pStyle w:val="Body"/>
        <w:numPr>
          <w:ilvl w:val="0"/>
          <w:numId w:val="18"/>
        </w:numPr>
        <w:ind w:left="720" w:hanging="360"/>
        <w:rPr>
          <w:rFonts w:ascii="Arial Narrow" w:eastAsia="Arial" w:hAnsi="Arial Narrow" w:cs="Arial"/>
          <w:sz w:val="22"/>
          <w:szCs w:val="22"/>
        </w:rPr>
      </w:pPr>
      <w:r w:rsidRPr="00025BFB">
        <w:rPr>
          <w:rFonts w:ascii="Arial Narrow" w:hAnsi="Arial Narrow"/>
          <w:sz w:val="22"/>
          <w:szCs w:val="22"/>
        </w:rPr>
        <w:t>Formatting</w:t>
      </w:r>
    </w:p>
    <w:p w14:paraId="3ADDFA7D" w14:textId="77777777" w:rsidR="00F652F1" w:rsidRPr="00025BFB" w:rsidRDefault="00F652F1" w:rsidP="00DB15F8">
      <w:pPr>
        <w:pStyle w:val="Body"/>
        <w:numPr>
          <w:ilvl w:val="0"/>
          <w:numId w:val="19"/>
        </w:numPr>
        <w:ind w:left="720" w:hanging="360"/>
        <w:rPr>
          <w:rFonts w:ascii="Arial Narrow" w:eastAsia="Arial" w:hAnsi="Arial Narrow" w:cs="Arial"/>
          <w:sz w:val="22"/>
          <w:szCs w:val="22"/>
        </w:rPr>
      </w:pPr>
      <w:r w:rsidRPr="00025BFB">
        <w:rPr>
          <w:rFonts w:ascii="Arial Narrow" w:hAnsi="Arial Narrow"/>
          <w:sz w:val="22"/>
          <w:szCs w:val="22"/>
        </w:rPr>
        <w:t>Grammar and punctuation</w:t>
      </w:r>
    </w:p>
    <w:p w14:paraId="70DF697F" w14:textId="77777777" w:rsidR="00F652F1" w:rsidRPr="00025BFB" w:rsidRDefault="00F652F1" w:rsidP="00DB15F8">
      <w:pPr>
        <w:pStyle w:val="Body"/>
        <w:numPr>
          <w:ilvl w:val="0"/>
          <w:numId w:val="9"/>
        </w:numPr>
        <w:rPr>
          <w:rFonts w:ascii="Arial Narrow" w:eastAsia="Arial" w:hAnsi="Arial Narrow" w:cs="Arial"/>
          <w:sz w:val="22"/>
          <w:szCs w:val="22"/>
        </w:rPr>
      </w:pPr>
      <w:r w:rsidRPr="00025BFB">
        <w:rPr>
          <w:rFonts w:ascii="Arial Narrow" w:hAnsi="Arial Narrow"/>
          <w:sz w:val="22"/>
          <w:szCs w:val="22"/>
        </w:rPr>
        <w:t>Proper reference citations</w:t>
      </w:r>
    </w:p>
    <w:p w14:paraId="45DF100B" w14:textId="77777777" w:rsidR="00F652F1" w:rsidRPr="00025BFB" w:rsidRDefault="00F652F1" w:rsidP="00F652F1">
      <w:pPr>
        <w:pStyle w:val="Body"/>
        <w:ind w:left="720"/>
        <w:rPr>
          <w:rFonts w:ascii="Arial Narrow" w:eastAsia="Arial" w:hAnsi="Arial Narrow" w:cs="Arial"/>
          <w:sz w:val="22"/>
          <w:szCs w:val="22"/>
        </w:rPr>
      </w:pPr>
    </w:p>
    <w:p w14:paraId="197746D9"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Documented Disabilities</w:t>
      </w:r>
    </w:p>
    <w:p w14:paraId="0FE5A5F0"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Students with a documented disability and anticipate needing accommodations in this course should make arrangements to see the instructor as soon as possible, and should request that the Counselor for Students with Disabilities send a letter to the instructor verifying the disability.</w:t>
      </w:r>
    </w:p>
    <w:p w14:paraId="781B9704" w14:textId="77777777" w:rsidR="00F652F1" w:rsidRPr="00025BFB" w:rsidRDefault="00F652F1" w:rsidP="00F652F1">
      <w:pPr>
        <w:pStyle w:val="Body"/>
        <w:rPr>
          <w:rFonts w:ascii="Arial Narrow" w:eastAsia="Arial" w:hAnsi="Arial Narrow" w:cs="Arial"/>
          <w:sz w:val="22"/>
          <w:szCs w:val="22"/>
        </w:rPr>
      </w:pPr>
    </w:p>
    <w:p w14:paraId="557D6272"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Late Assignment Policy</w:t>
      </w:r>
    </w:p>
    <w:p w14:paraId="4636A221"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We strongly discourage submitting assignments late.  Late assignments will be assessed a 10% per day penalty (including weekends) unless there is a qualified, documented excuse (according to UO rules).</w:t>
      </w:r>
    </w:p>
    <w:p w14:paraId="38F6A95A" w14:textId="77777777" w:rsidR="00F652F1" w:rsidRPr="00025BFB" w:rsidRDefault="00F652F1" w:rsidP="00F652F1">
      <w:pPr>
        <w:pStyle w:val="Body"/>
        <w:rPr>
          <w:rFonts w:ascii="Arial Narrow" w:eastAsia="Arial" w:hAnsi="Arial Narrow" w:cs="Arial"/>
          <w:sz w:val="22"/>
          <w:szCs w:val="22"/>
        </w:rPr>
      </w:pPr>
    </w:p>
    <w:p w14:paraId="4930A803" w14:textId="77777777" w:rsidR="00067521" w:rsidRPr="004C4008" w:rsidRDefault="00067521" w:rsidP="00067521">
      <w:pPr>
        <w:pStyle w:val="Body"/>
        <w:outlineLvl w:val="0"/>
        <w:rPr>
          <w:rFonts w:ascii="Arial Narrow" w:eastAsia="Arial" w:hAnsi="Arial Narrow" w:cs="Arial"/>
          <w:b/>
          <w:bCs/>
          <w:sz w:val="22"/>
          <w:szCs w:val="22"/>
        </w:rPr>
      </w:pPr>
      <w:r w:rsidRPr="001A2134">
        <w:rPr>
          <w:rFonts w:ascii="Arial Narrow" w:hAnsi="Arial Narrow"/>
          <w:b/>
          <w:bCs/>
          <w:sz w:val="22"/>
          <w:szCs w:val="22"/>
          <w:highlight w:val="yellow"/>
        </w:rPr>
        <w:t>Missed Class Policy</w:t>
      </w:r>
    </w:p>
    <w:p w14:paraId="6AAA6436" w14:textId="77777777" w:rsidR="00067521" w:rsidRDefault="00067521" w:rsidP="00067521">
      <w:pPr>
        <w:pStyle w:val="Body"/>
        <w:rPr>
          <w:rFonts w:ascii="Arial Narrow" w:hAnsi="Arial Narrow"/>
          <w:sz w:val="22"/>
          <w:szCs w:val="22"/>
        </w:rPr>
      </w:pPr>
      <w:r w:rsidRPr="004C4008">
        <w:rPr>
          <w:rFonts w:ascii="Arial Narrow" w:hAnsi="Arial Narrow"/>
          <w:sz w:val="22"/>
          <w:szCs w:val="22"/>
        </w:rPr>
        <w:t xml:space="preserve">Given that this is a </w:t>
      </w:r>
      <w:r>
        <w:rPr>
          <w:rFonts w:ascii="Arial Narrow" w:hAnsi="Arial Narrow"/>
          <w:sz w:val="22"/>
          <w:szCs w:val="22"/>
        </w:rPr>
        <w:t>synchronous, participatory discussion</w:t>
      </w:r>
      <w:r w:rsidRPr="004C4008">
        <w:rPr>
          <w:rFonts w:ascii="Arial Narrow" w:hAnsi="Arial Narrow"/>
          <w:sz w:val="22"/>
          <w:szCs w:val="22"/>
        </w:rPr>
        <w:t xml:space="preserve"> class, please email me ahead of class if you must miss class. </w:t>
      </w:r>
      <w:r>
        <w:rPr>
          <w:rFonts w:ascii="Arial Narrow" w:hAnsi="Arial Narrow"/>
          <w:sz w:val="22"/>
          <w:szCs w:val="22"/>
        </w:rPr>
        <w:t>Research indicates that students who attend class are more likely to be successful. Yet, given the unique circumstances we are in, I am cognizant that being present during our synchronous class meeting time may be a barrier for some (unforeseen circumstantial one-time emergency or large time zone difference throughout the entire term, for example.) Yet, the ability to engage you with your classmates and the content is no less important. To accommodate these circumstances, the following will be how we handle missed classes during this virtual term: Our synchronous class meeting will be recorded for students who cannot be present. This recording will be available for a student to asynchronously access our class dialogue after the fact. When this is the case, the asynchronous student will listen to the entire class session, then video-record a 3-4 minute response to our synchronous class time discussions. This recorded response can be questions or particular points we discussed, points to build on or add to our discussions, challenges or other considerations raised. This recording will be presented to the whole class at the beginning of our next synchronous class meeting for us to engage with, which will be captured in the subsequent recording of the class. This structure is designed to create a virtual ongoing dialogue between students across time and space.</w:t>
      </w:r>
    </w:p>
    <w:p w14:paraId="25D365C1" w14:textId="77777777" w:rsidR="00067521" w:rsidRDefault="00067521" w:rsidP="00067521">
      <w:pPr>
        <w:pStyle w:val="Body"/>
        <w:rPr>
          <w:rFonts w:ascii="Arial Narrow" w:hAnsi="Arial Narrow"/>
          <w:sz w:val="22"/>
          <w:szCs w:val="22"/>
        </w:rPr>
      </w:pPr>
    </w:p>
    <w:p w14:paraId="5D4AD245"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Incomplete Policy</w:t>
      </w:r>
    </w:p>
    <w:p w14:paraId="1A71871F" w14:textId="3340CD65"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Students are expected to turn in all materials at the designated time and date.  In accordance with university regulations, an incomplete will only be given when “the quality of work is satisfactory but a minor yet essential requirement of the course has not been completed for reasons acceptable to the instructor.”</w:t>
      </w:r>
      <w:r w:rsidR="00AD249E">
        <w:rPr>
          <w:rFonts w:ascii="Arial Narrow" w:hAnsi="Arial Narrow"/>
          <w:sz w:val="22"/>
          <w:szCs w:val="22"/>
        </w:rPr>
        <w:t xml:space="preserve"> Please note, all students receive an incomplete Fall and Winter terms until competing ALL course requirements by the end of Spring term.</w:t>
      </w:r>
    </w:p>
    <w:p w14:paraId="105972E0" w14:textId="77777777" w:rsidR="00F652F1" w:rsidRPr="00025BFB" w:rsidRDefault="00F652F1" w:rsidP="00F652F1">
      <w:pPr>
        <w:pStyle w:val="Body"/>
        <w:rPr>
          <w:rFonts w:ascii="Arial Narrow" w:eastAsia="Arial" w:hAnsi="Arial Narrow" w:cs="Arial"/>
          <w:sz w:val="22"/>
          <w:szCs w:val="22"/>
        </w:rPr>
      </w:pPr>
    </w:p>
    <w:p w14:paraId="5298C135"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Academic Misconduct</w:t>
      </w:r>
    </w:p>
    <w:p w14:paraId="4938F32F"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 xml:space="preserve">You are expected at all times to do your own work.  Copying content from other students and submitting it as your own work is grounds for failing the class.  The University Student Conduct Code (available at conduct.uoregon.edu) </w:t>
      </w:r>
      <w:r w:rsidRPr="00025BFB">
        <w:rPr>
          <w:rFonts w:ascii="Arial Narrow" w:hAnsi="Arial Narrow"/>
          <w:sz w:val="22"/>
          <w:szCs w:val="22"/>
        </w:rPr>
        <w:lastRenderedPageBreak/>
        <w:t xml:space="preserve">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w:t>
      </w:r>
    </w:p>
    <w:p w14:paraId="28D61F41" w14:textId="77777777" w:rsidR="00F652F1" w:rsidRPr="00025BFB" w:rsidRDefault="00F652F1" w:rsidP="00F652F1">
      <w:pPr>
        <w:pStyle w:val="Body"/>
        <w:rPr>
          <w:rFonts w:ascii="Arial Narrow" w:eastAsia="Arial" w:hAnsi="Arial Narrow" w:cs="Arial"/>
          <w:sz w:val="22"/>
          <w:szCs w:val="22"/>
        </w:rPr>
      </w:pPr>
    </w:p>
    <w:p w14:paraId="3979B789" w14:textId="77777777" w:rsidR="00F652F1" w:rsidRPr="00025BFB" w:rsidRDefault="00F652F1" w:rsidP="00F652F1">
      <w:pPr>
        <w:pStyle w:val="Body"/>
        <w:outlineLvl w:val="0"/>
        <w:rPr>
          <w:rFonts w:ascii="Arial Narrow" w:eastAsia="Arial" w:hAnsi="Arial Narrow" w:cs="Arial"/>
          <w:b/>
          <w:bCs/>
          <w:sz w:val="22"/>
          <w:szCs w:val="22"/>
        </w:rPr>
      </w:pPr>
      <w:r w:rsidRPr="00025BFB">
        <w:rPr>
          <w:rFonts w:ascii="Arial Narrow" w:hAnsi="Arial Narrow"/>
          <w:b/>
          <w:bCs/>
          <w:sz w:val="22"/>
          <w:szCs w:val="22"/>
          <w:highlight w:val="yellow"/>
        </w:rPr>
        <w:t>Plagiarism</w:t>
      </w:r>
    </w:p>
    <w:p w14:paraId="0D82E215" w14:textId="77777777" w:rsidR="00F652F1" w:rsidRPr="00025BFB" w:rsidRDefault="00F652F1" w:rsidP="00F652F1">
      <w:pPr>
        <w:pStyle w:val="Body"/>
        <w:rPr>
          <w:rFonts w:ascii="Arial Narrow" w:eastAsia="Arial" w:hAnsi="Arial Narrow" w:cs="Arial"/>
          <w:sz w:val="22"/>
          <w:szCs w:val="22"/>
        </w:rPr>
      </w:pPr>
      <w:r w:rsidRPr="00025BFB">
        <w:rPr>
          <w:rFonts w:ascii="Arial Narrow" w:hAnsi="Arial Narrow"/>
          <w:sz w:val="22"/>
          <w:szCs w:val="22"/>
        </w:rPr>
        <w:t>Students should properly acknowledge and document all sources of information (e.g.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w:t>
      </w:r>
    </w:p>
    <w:p w14:paraId="7127F4E6" w14:textId="77777777" w:rsidR="00F652F1" w:rsidRPr="00025BFB" w:rsidRDefault="0057311B" w:rsidP="00F652F1">
      <w:pPr>
        <w:pStyle w:val="Body"/>
        <w:rPr>
          <w:rFonts w:ascii="Arial Narrow" w:eastAsia="Arial" w:hAnsi="Arial Narrow" w:cs="Arial"/>
          <w:sz w:val="22"/>
          <w:szCs w:val="22"/>
        </w:rPr>
      </w:pPr>
      <w:hyperlink r:id="rId16" w:history="1">
        <w:r w:rsidR="00F652F1" w:rsidRPr="00025BFB">
          <w:rPr>
            <w:rStyle w:val="Hyperlink0"/>
            <w:rFonts w:ascii="Arial Narrow" w:hAnsi="Arial Narrow"/>
            <w:sz w:val="22"/>
            <w:szCs w:val="22"/>
            <w:lang w:val="de-DE"/>
          </w:rPr>
          <w:t>www.libweb.uoregon.edu/guides/plagiarism/students</w:t>
        </w:r>
      </w:hyperlink>
      <w:r w:rsidR="00F652F1" w:rsidRPr="00025BFB">
        <w:rPr>
          <w:rFonts w:ascii="Arial Narrow" w:hAnsi="Arial Narrow"/>
          <w:sz w:val="22"/>
          <w:szCs w:val="22"/>
        </w:rPr>
        <w:t>.</w:t>
      </w:r>
      <w:r w:rsidR="00F652F1" w:rsidRPr="00025BFB">
        <w:rPr>
          <w:rFonts w:ascii="Arial Narrow" w:eastAsia="Arial" w:hAnsi="Arial Narrow" w:cs="Arial"/>
          <w:sz w:val="22"/>
          <w:szCs w:val="22"/>
        </w:rPr>
        <w:br/>
      </w:r>
    </w:p>
    <w:p w14:paraId="24EB2161" w14:textId="77777777" w:rsidR="00F652F1" w:rsidRPr="00025BFB" w:rsidRDefault="00F652F1" w:rsidP="00F652F1">
      <w:pPr>
        <w:rPr>
          <w:rFonts w:ascii="Arial Narrow" w:hAnsi="Arial Narrow"/>
          <w:b/>
          <w:sz w:val="22"/>
          <w:szCs w:val="22"/>
        </w:rPr>
      </w:pPr>
      <w:r w:rsidRPr="00025BFB">
        <w:rPr>
          <w:rFonts w:ascii="Arial Narrow" w:hAnsi="Arial Narrow"/>
          <w:b/>
          <w:sz w:val="22"/>
          <w:szCs w:val="22"/>
          <w:highlight w:val="yellow"/>
        </w:rPr>
        <w:t>Equity and Inclusion</w:t>
      </w:r>
    </w:p>
    <w:p w14:paraId="6B6C4999" w14:textId="77777777" w:rsidR="00F652F1" w:rsidRPr="00025BFB" w:rsidRDefault="00F652F1" w:rsidP="00F652F1">
      <w:pPr>
        <w:rPr>
          <w:rFonts w:ascii="Arial Narrow" w:hAnsi="Arial Narrow"/>
          <w:b/>
          <w:sz w:val="22"/>
          <w:szCs w:val="22"/>
        </w:rPr>
      </w:pPr>
    </w:p>
    <w:p w14:paraId="345057BC" w14:textId="77777777" w:rsidR="00F652F1" w:rsidRPr="00025BFB" w:rsidRDefault="00F652F1" w:rsidP="00F652F1">
      <w:pPr>
        <w:ind w:left="720"/>
        <w:rPr>
          <w:rFonts w:ascii="Arial Narrow" w:hAnsi="Arial Narrow"/>
          <w:sz w:val="22"/>
          <w:szCs w:val="22"/>
        </w:rPr>
      </w:pPr>
      <w:r w:rsidRPr="00025BFB">
        <w:rPr>
          <w:rFonts w:ascii="Arial Narrow" w:hAnsi="Arial Narrow"/>
          <w:b/>
          <w:sz w:val="22"/>
          <w:szCs w:val="22"/>
        </w:rPr>
        <w:t xml:space="preserve">Diversity Statement </w:t>
      </w:r>
      <w:r w:rsidRPr="00025BFB">
        <w:rPr>
          <w:rFonts w:ascii="Arial Narrow" w:hAnsi="Arial Narrow"/>
          <w:i/>
          <w:sz w:val="22"/>
          <w:szCs w:val="22"/>
        </w:rPr>
        <w:t>(Written by the Department of Education, used with permission)</w:t>
      </w:r>
      <w:r w:rsidRPr="00025BFB">
        <w:rPr>
          <w:rFonts w:ascii="Arial Narrow" w:hAnsi="Arial Narrow"/>
          <w:b/>
          <w:sz w:val="22"/>
          <w:szCs w:val="22"/>
        </w:rPr>
        <w:br/>
      </w:r>
      <w:r w:rsidRPr="00025BFB">
        <w:rPr>
          <w:rFonts w:ascii="Arial Narrow" w:hAnsi="Arial Narrow"/>
          <w:sz w:val="22"/>
          <w:szCs w:val="22"/>
        </w:rPr>
        <w:t>In this course, class discussions, projects/activities and assignments will challenge students to think critically about and be sensitive to the impact of cultural, religious, gender, race, socioeconomic, physical and cognitive ability, and sexual differences.  Students will be encouraged to develop or expand their respect and understanding of such differences.</w:t>
      </w:r>
    </w:p>
    <w:p w14:paraId="0942A988" w14:textId="77777777" w:rsidR="00F652F1" w:rsidRPr="00025BFB" w:rsidRDefault="00F652F1" w:rsidP="00F652F1">
      <w:pPr>
        <w:ind w:left="720"/>
        <w:rPr>
          <w:rFonts w:ascii="Arial Narrow" w:hAnsi="Arial Narrow"/>
          <w:sz w:val="22"/>
          <w:szCs w:val="22"/>
        </w:rPr>
      </w:pPr>
    </w:p>
    <w:p w14:paraId="5D6E7EE7" w14:textId="77777777" w:rsidR="00F652F1" w:rsidRPr="00025BFB" w:rsidRDefault="00F652F1" w:rsidP="00F652F1">
      <w:pPr>
        <w:ind w:left="720"/>
        <w:rPr>
          <w:rFonts w:ascii="Arial Narrow" w:hAnsi="Arial Narrow"/>
          <w:sz w:val="22"/>
          <w:szCs w:val="22"/>
        </w:rPr>
      </w:pPr>
      <w:r w:rsidRPr="00025BFB">
        <w:rPr>
          <w:rFonts w:ascii="Arial Narrow" w:hAnsi="Arial Narrow"/>
          <w:b/>
          <w:sz w:val="22"/>
          <w:szCs w:val="22"/>
        </w:rPr>
        <w:t xml:space="preserve">Classroom Behavior </w:t>
      </w:r>
      <w:r w:rsidRPr="00025BFB">
        <w:rPr>
          <w:rFonts w:ascii="Arial Narrow" w:hAnsi="Arial Narrow"/>
          <w:i/>
          <w:sz w:val="22"/>
          <w:szCs w:val="22"/>
        </w:rPr>
        <w:t xml:space="preserve">(Written by </w:t>
      </w:r>
      <w:proofErr w:type="spellStart"/>
      <w:r w:rsidRPr="00025BFB">
        <w:rPr>
          <w:rFonts w:ascii="Arial Narrow" w:hAnsi="Arial Narrow"/>
          <w:i/>
          <w:sz w:val="22"/>
          <w:szCs w:val="22"/>
        </w:rPr>
        <w:t>Maure</w:t>
      </w:r>
      <w:proofErr w:type="spellEnd"/>
      <w:r w:rsidRPr="00025BFB">
        <w:rPr>
          <w:rFonts w:ascii="Arial Narrow" w:hAnsi="Arial Narrow"/>
          <w:i/>
          <w:sz w:val="22"/>
          <w:szCs w:val="22"/>
        </w:rPr>
        <w:t xml:space="preserve"> </w:t>
      </w:r>
      <w:proofErr w:type="spellStart"/>
      <w:r w:rsidRPr="00025BFB">
        <w:rPr>
          <w:rFonts w:ascii="Arial Narrow" w:hAnsi="Arial Narrow"/>
          <w:i/>
          <w:sz w:val="22"/>
          <w:szCs w:val="22"/>
        </w:rPr>
        <w:t>Smith-Benanti</w:t>
      </w:r>
      <w:proofErr w:type="spellEnd"/>
      <w:r w:rsidRPr="00025BFB">
        <w:rPr>
          <w:rFonts w:ascii="Arial Narrow" w:hAnsi="Arial Narrow"/>
          <w:i/>
          <w:sz w:val="22"/>
          <w:szCs w:val="22"/>
        </w:rPr>
        <w:t>, used with permission)</w:t>
      </w:r>
      <w:r w:rsidRPr="00025BFB">
        <w:rPr>
          <w:rFonts w:ascii="Arial Narrow" w:hAnsi="Arial Narrow"/>
          <w:b/>
          <w:sz w:val="22"/>
          <w:szCs w:val="22"/>
        </w:rPr>
        <w:br/>
      </w:r>
      <w:r w:rsidRPr="00025BFB">
        <w:rPr>
          <w:rFonts w:ascii="Arial Narrow" w:hAnsi="Arial Narrow"/>
          <w:sz w:val="22"/>
          <w:szCs w:val="22"/>
        </w:rPr>
        <w:t>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but it also means that students must pay attention and listen respectfully to each other’s comments.</w:t>
      </w:r>
    </w:p>
    <w:p w14:paraId="73073C1B" w14:textId="77777777" w:rsidR="00F652F1" w:rsidRPr="00025BFB" w:rsidRDefault="00F652F1" w:rsidP="00F652F1">
      <w:pPr>
        <w:ind w:left="720"/>
        <w:rPr>
          <w:rFonts w:ascii="Arial Narrow" w:hAnsi="Arial Narrow"/>
          <w:b/>
          <w:sz w:val="22"/>
          <w:szCs w:val="22"/>
        </w:rPr>
      </w:pPr>
    </w:p>
    <w:p w14:paraId="7799CFFE" w14:textId="050347F7" w:rsidR="00F652F1" w:rsidRPr="00025BFB" w:rsidRDefault="00F652F1" w:rsidP="00F652F1">
      <w:pPr>
        <w:ind w:left="720"/>
        <w:rPr>
          <w:rFonts w:ascii="Arial Narrow" w:hAnsi="Arial Narrow" w:cs="Arial"/>
          <w:sz w:val="22"/>
          <w:szCs w:val="22"/>
        </w:rPr>
      </w:pPr>
      <w:r w:rsidRPr="00025BFB">
        <w:rPr>
          <w:rFonts w:ascii="Arial Narrow" w:hAnsi="Arial Narrow"/>
          <w:b/>
          <w:sz w:val="22"/>
          <w:szCs w:val="22"/>
        </w:rPr>
        <w:t>Sexual Violence, Harassment and Survivor Support</w:t>
      </w:r>
      <w:r w:rsidRPr="00025BFB">
        <w:rPr>
          <w:rFonts w:ascii="Arial Narrow" w:hAnsi="Arial Narrow" w:cs="Arial"/>
          <w:sz w:val="22"/>
          <w:szCs w:val="22"/>
        </w:rPr>
        <w:t>.</w:t>
      </w:r>
    </w:p>
    <w:p w14:paraId="42A3296B" w14:textId="3C6F025F" w:rsidR="000D2725" w:rsidRDefault="00E66842" w:rsidP="00061C2E">
      <w:pPr>
        <w:ind w:left="720"/>
        <w:rPr>
          <w:rFonts w:ascii="Arial Narrow" w:hAnsi="Arial Narrow" w:cs="Arial"/>
          <w:sz w:val="22"/>
          <w:szCs w:val="22"/>
        </w:rPr>
      </w:pPr>
      <w:r w:rsidRPr="006512BE">
        <w:rPr>
          <w:rFonts w:ascii="Arial Narrow" w:hAnsi="Arial Narrow" w:cs="Arial"/>
          <w:color w:val="363636"/>
          <w:sz w:val="22"/>
          <w:szCs w:val="22"/>
        </w:rPr>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If you wish to speak to someone confidentially, you can call</w:t>
      </w:r>
      <w:r w:rsidRPr="006512BE">
        <w:rPr>
          <w:rStyle w:val="apple-converted-space"/>
          <w:rFonts w:ascii="Arial Narrow" w:hAnsi="Arial Narrow" w:cs="Arial"/>
          <w:color w:val="363636"/>
          <w:sz w:val="22"/>
          <w:szCs w:val="22"/>
        </w:rPr>
        <w:t> </w:t>
      </w:r>
      <w:hyperlink r:id="rId17" w:history="1">
        <w:r w:rsidRPr="006512BE">
          <w:rPr>
            <w:rStyle w:val="Hyperlink"/>
            <w:rFonts w:ascii="Arial Narrow" w:hAnsi="Arial Narrow" w:cs="Arial"/>
            <w:color w:val="954F72"/>
            <w:sz w:val="22"/>
            <w:szCs w:val="22"/>
          </w:rPr>
          <w:t>541-346-SAFE</w:t>
        </w:r>
      </w:hyperlink>
      <w:r w:rsidRPr="006512BE">
        <w:rPr>
          <w:rFonts w:ascii="Arial Narrow" w:hAnsi="Arial Narrow" w:cs="Arial"/>
          <w:color w:val="363636"/>
          <w:sz w:val="22"/>
          <w:szCs w:val="22"/>
        </w:rPr>
        <w:t>, UO’s 24-hour hotline, to be connected to a confidential counselor to discuss your options.  You can also visit the SAFE website at</w:t>
      </w:r>
      <w:r w:rsidRPr="006512BE">
        <w:rPr>
          <w:rStyle w:val="apple-converted-space"/>
          <w:rFonts w:ascii="Arial Narrow" w:hAnsi="Arial Narrow" w:cs="Arial"/>
          <w:color w:val="363636"/>
          <w:sz w:val="22"/>
          <w:szCs w:val="22"/>
        </w:rPr>
        <w:t> </w:t>
      </w:r>
      <w:hyperlink r:id="rId18" w:history="1">
        <w:r w:rsidRPr="006512BE">
          <w:rPr>
            <w:rStyle w:val="Hyperlink"/>
            <w:rFonts w:ascii="Arial Narrow" w:hAnsi="Arial Narrow" w:cs="Arial"/>
            <w:color w:val="954F72"/>
            <w:sz w:val="22"/>
            <w:szCs w:val="22"/>
          </w:rPr>
          <w:t>safe.uoregon.edu</w:t>
        </w:r>
      </w:hyperlink>
      <w:r w:rsidRPr="006512BE">
        <w:rPr>
          <w:rFonts w:ascii="Arial Narrow" w:hAnsi="Arial Narrow" w:cs="Arial"/>
          <w:color w:val="363636"/>
          <w:sz w:val="22"/>
          <w:szCs w:val="22"/>
        </w:rPr>
        <w:t>.</w:t>
      </w:r>
    </w:p>
    <w:p w14:paraId="1DE87367" w14:textId="77777777" w:rsidR="000D2725" w:rsidRDefault="000D2725">
      <w:pPr>
        <w:rPr>
          <w:rFonts w:ascii="Arial Narrow" w:hAnsi="Arial Narrow" w:cs="Arial"/>
          <w:sz w:val="22"/>
          <w:szCs w:val="22"/>
        </w:rPr>
      </w:pPr>
      <w:r>
        <w:rPr>
          <w:rFonts w:ascii="Arial Narrow" w:hAnsi="Arial Narrow" w:cs="Arial"/>
          <w:sz w:val="22"/>
          <w:szCs w:val="22"/>
        </w:rPr>
        <w:br w:type="page"/>
      </w:r>
    </w:p>
    <w:p w14:paraId="67093CBC" w14:textId="0878D0A1" w:rsidR="00F652F1" w:rsidRPr="000D2725" w:rsidRDefault="00252F40" w:rsidP="000D2725">
      <w:pPr>
        <w:rPr>
          <w:rFonts w:ascii="Arial Narrow" w:hAnsi="Arial Narrow" w:cs="Arial"/>
          <w:sz w:val="22"/>
          <w:szCs w:val="22"/>
        </w:rPr>
      </w:pPr>
      <w:r w:rsidRPr="00025BFB">
        <w:rPr>
          <w:rFonts w:ascii="Arial Narrow" w:hAnsi="Arial Narrow"/>
          <w:b/>
          <w:bCs/>
          <w:sz w:val="22"/>
          <w:szCs w:val="22"/>
          <w:shd w:val="clear" w:color="auto" w:fill="FFFF00"/>
        </w:rPr>
        <w:lastRenderedPageBreak/>
        <w:t>Course Schedule</w:t>
      </w:r>
    </w:p>
    <w:p w14:paraId="0F296F32" w14:textId="1205C1C5" w:rsidR="00F652F1" w:rsidRPr="00025BFB" w:rsidRDefault="00F652F1" w:rsidP="00F652F1">
      <w:pPr>
        <w:pStyle w:val="Body"/>
        <w:rPr>
          <w:rFonts w:ascii="Arial Narrow" w:eastAsia="Arial" w:hAnsi="Arial Narrow" w:cs="Arial"/>
          <w:sz w:val="22"/>
          <w:szCs w:val="22"/>
        </w:rPr>
      </w:pPr>
    </w:p>
    <w:tbl>
      <w:tblPr>
        <w:tblStyle w:val="TableGrid"/>
        <w:tblW w:w="5000" w:type="pct"/>
        <w:tblLook w:val="04A0" w:firstRow="1" w:lastRow="0" w:firstColumn="1" w:lastColumn="0" w:noHBand="0" w:noVBand="1"/>
      </w:tblPr>
      <w:tblGrid>
        <w:gridCol w:w="2336"/>
        <w:gridCol w:w="3506"/>
        <w:gridCol w:w="3508"/>
      </w:tblGrid>
      <w:tr w:rsidR="00580CAE" w:rsidRPr="00025BFB" w14:paraId="09F8FFF2" w14:textId="77777777" w:rsidTr="00580CAE">
        <w:tc>
          <w:tcPr>
            <w:tcW w:w="1249" w:type="pct"/>
          </w:tcPr>
          <w:p w14:paraId="5BC5DAC4" w14:textId="77777777" w:rsidR="00FA72F4" w:rsidRPr="00E00A1B" w:rsidRDefault="00FA72F4" w:rsidP="00B53BB2">
            <w:pPr>
              <w:jc w:val="center"/>
              <w:rPr>
                <w:rFonts w:ascii="Arial Narrow" w:hAnsi="Arial Narrow"/>
                <w:b/>
              </w:rPr>
            </w:pPr>
          </w:p>
        </w:tc>
        <w:tc>
          <w:tcPr>
            <w:tcW w:w="1875" w:type="pct"/>
          </w:tcPr>
          <w:p w14:paraId="50667EAC" w14:textId="5BFBE05D" w:rsidR="00FA72F4" w:rsidRPr="00025BFB" w:rsidRDefault="00FA72F4" w:rsidP="00B53BB2">
            <w:pPr>
              <w:jc w:val="center"/>
              <w:rPr>
                <w:rFonts w:ascii="Arial Narrow" w:hAnsi="Arial Narrow"/>
                <w:b/>
              </w:rPr>
            </w:pPr>
            <w:r w:rsidRPr="00025BFB">
              <w:rPr>
                <w:rFonts w:ascii="Arial Narrow" w:hAnsi="Arial Narrow"/>
                <w:b/>
              </w:rPr>
              <w:t>Class</w:t>
            </w:r>
            <w:r w:rsidR="00E00A1B">
              <w:rPr>
                <w:rFonts w:ascii="Arial Narrow" w:hAnsi="Arial Narrow"/>
                <w:b/>
              </w:rPr>
              <w:t>/Reading/Assignments</w:t>
            </w:r>
          </w:p>
        </w:tc>
        <w:tc>
          <w:tcPr>
            <w:tcW w:w="1876" w:type="pct"/>
          </w:tcPr>
          <w:p w14:paraId="071674CA" w14:textId="07A20343" w:rsidR="00FA72F4" w:rsidRPr="00025BFB" w:rsidRDefault="00FA72F4" w:rsidP="00B53BB2">
            <w:pPr>
              <w:jc w:val="center"/>
              <w:rPr>
                <w:rFonts w:ascii="Arial Narrow" w:hAnsi="Arial Narrow"/>
                <w:b/>
              </w:rPr>
            </w:pPr>
            <w:r w:rsidRPr="00025BFB">
              <w:rPr>
                <w:rFonts w:ascii="Arial Narrow" w:hAnsi="Arial Narrow"/>
                <w:b/>
              </w:rPr>
              <w:t>Deadlines</w:t>
            </w:r>
          </w:p>
        </w:tc>
      </w:tr>
      <w:tr w:rsidR="00580CAE" w:rsidRPr="00025BFB" w14:paraId="63AB8D5F" w14:textId="77777777" w:rsidTr="00580CAE">
        <w:tc>
          <w:tcPr>
            <w:tcW w:w="1249" w:type="pct"/>
          </w:tcPr>
          <w:p w14:paraId="307F8A5B" w14:textId="234EEAB8" w:rsidR="00FA72F4" w:rsidRPr="00E00A1B" w:rsidRDefault="00FA72F4" w:rsidP="00D5392F">
            <w:pPr>
              <w:jc w:val="center"/>
              <w:rPr>
                <w:rFonts w:ascii="Arial Narrow" w:hAnsi="Arial Narrow"/>
                <w:b/>
              </w:rPr>
            </w:pPr>
            <w:r w:rsidRPr="00E00A1B">
              <w:rPr>
                <w:rFonts w:ascii="Arial Narrow" w:hAnsi="Arial Narrow"/>
                <w:b/>
              </w:rPr>
              <w:t>Fall Term</w:t>
            </w:r>
          </w:p>
        </w:tc>
        <w:tc>
          <w:tcPr>
            <w:tcW w:w="1875" w:type="pct"/>
          </w:tcPr>
          <w:p w14:paraId="49C5FFA8" w14:textId="1A2B4DA3" w:rsidR="007D4BDB" w:rsidRPr="00CC361D" w:rsidRDefault="007D4BDB" w:rsidP="00F652F1">
            <w:pPr>
              <w:rPr>
                <w:rFonts w:ascii="Arial Narrow" w:hAnsi="Arial Narrow"/>
                <w:color w:val="000000" w:themeColor="text1"/>
                <w:sz w:val="20"/>
                <w:szCs w:val="20"/>
              </w:rPr>
            </w:pPr>
            <w:r>
              <w:rPr>
                <w:rFonts w:ascii="Arial Narrow" w:hAnsi="Arial Narrow"/>
                <w:color w:val="000000" w:themeColor="text1"/>
                <w:sz w:val="20"/>
                <w:szCs w:val="20"/>
              </w:rPr>
              <w:t>Zoom classes this term are scheduled for 10/</w:t>
            </w:r>
            <w:r w:rsidR="00A023B6">
              <w:rPr>
                <w:rFonts w:ascii="Arial Narrow" w:hAnsi="Arial Narrow"/>
                <w:color w:val="000000" w:themeColor="text1"/>
                <w:sz w:val="20"/>
                <w:szCs w:val="20"/>
              </w:rPr>
              <w:t>6, 10/13, 11/24 and 12/1</w:t>
            </w:r>
          </w:p>
          <w:p w14:paraId="3B8E7F82" w14:textId="77777777" w:rsidR="00E00A1B" w:rsidRDefault="00E00A1B" w:rsidP="00F652F1">
            <w:pPr>
              <w:rPr>
                <w:rFonts w:ascii="Arial Narrow" w:hAnsi="Arial Narrow"/>
                <w:sz w:val="20"/>
                <w:szCs w:val="20"/>
              </w:rPr>
            </w:pPr>
          </w:p>
          <w:p w14:paraId="64BE7E22" w14:textId="080A9A4A" w:rsidR="00E00A1B" w:rsidRPr="00025BFB" w:rsidRDefault="00E00A1B" w:rsidP="00E00A1B">
            <w:pPr>
              <w:rPr>
                <w:rFonts w:ascii="Arial Narrow" w:hAnsi="Arial Narrow"/>
                <w:sz w:val="20"/>
                <w:szCs w:val="20"/>
              </w:rPr>
            </w:pPr>
            <w:r w:rsidRPr="00025BFB">
              <w:rPr>
                <w:rFonts w:ascii="Arial Narrow" w:hAnsi="Arial Narrow"/>
                <w:sz w:val="20"/>
                <w:szCs w:val="20"/>
              </w:rPr>
              <w:t xml:space="preserve">Complete half of readings </w:t>
            </w:r>
            <w:r w:rsidR="000D2725">
              <w:rPr>
                <w:rFonts w:ascii="Arial Narrow" w:hAnsi="Arial Narrow"/>
                <w:sz w:val="20"/>
                <w:szCs w:val="20"/>
              </w:rPr>
              <w:t>(</w:t>
            </w:r>
            <w:r w:rsidRPr="00025BFB">
              <w:rPr>
                <w:rFonts w:ascii="Arial Narrow" w:hAnsi="Arial Narrow"/>
                <w:sz w:val="20"/>
                <w:szCs w:val="20"/>
              </w:rPr>
              <w:t>below</w:t>
            </w:r>
            <w:r w:rsidR="000D2725">
              <w:rPr>
                <w:rFonts w:ascii="Arial Narrow" w:hAnsi="Arial Narrow"/>
                <w:sz w:val="20"/>
                <w:szCs w:val="20"/>
              </w:rPr>
              <w:t>)</w:t>
            </w:r>
            <w:r w:rsidRPr="00025BFB">
              <w:rPr>
                <w:rFonts w:ascii="Arial Narrow" w:hAnsi="Arial Narrow"/>
                <w:sz w:val="20"/>
                <w:szCs w:val="20"/>
              </w:rPr>
              <w:t xml:space="preserve"> before first class and finish readings throughout Fall term.</w:t>
            </w:r>
          </w:p>
          <w:p w14:paraId="156FE5D5" w14:textId="77777777" w:rsidR="00E00A1B" w:rsidRDefault="00E00A1B" w:rsidP="00F652F1">
            <w:pPr>
              <w:rPr>
                <w:rFonts w:ascii="Arial Narrow" w:hAnsi="Arial Narrow"/>
                <w:sz w:val="20"/>
                <w:szCs w:val="20"/>
              </w:rPr>
            </w:pPr>
          </w:p>
          <w:p w14:paraId="00D0D434" w14:textId="77777777" w:rsidR="008D0248" w:rsidRPr="00E00A1B" w:rsidRDefault="008D0248" w:rsidP="008D0248">
            <w:pPr>
              <w:rPr>
                <w:rFonts w:ascii="Arial Narrow" w:hAnsi="Arial Narrow"/>
                <w:color w:val="000000" w:themeColor="text1"/>
                <w:sz w:val="20"/>
                <w:szCs w:val="20"/>
              </w:rPr>
            </w:pPr>
            <w:r w:rsidRPr="00E00A1B">
              <w:rPr>
                <w:rFonts w:ascii="Arial Narrow" w:hAnsi="Arial Narrow"/>
                <w:color w:val="000000" w:themeColor="text1"/>
                <w:sz w:val="20"/>
                <w:szCs w:val="20"/>
              </w:rPr>
              <w:t xml:space="preserve">Bring questions and topics for discussion.  </w:t>
            </w:r>
          </w:p>
          <w:p w14:paraId="27EB9BAD" w14:textId="7FB31D17" w:rsidR="008D0248" w:rsidRPr="00025BFB" w:rsidRDefault="008D0248" w:rsidP="00F652F1">
            <w:pPr>
              <w:rPr>
                <w:rFonts w:ascii="Arial Narrow" w:hAnsi="Arial Narrow"/>
                <w:sz w:val="20"/>
                <w:szCs w:val="20"/>
              </w:rPr>
            </w:pPr>
          </w:p>
        </w:tc>
        <w:tc>
          <w:tcPr>
            <w:tcW w:w="1876" w:type="pct"/>
          </w:tcPr>
          <w:p w14:paraId="28734E60" w14:textId="34569568" w:rsidR="002477A8" w:rsidRDefault="002477A8" w:rsidP="002477A8">
            <w:r>
              <w:rPr>
                <w:rFonts w:ascii="Arial Narrow" w:hAnsi="Arial Narrow"/>
                <w:sz w:val="20"/>
                <w:szCs w:val="20"/>
              </w:rPr>
              <w:t>D</w:t>
            </w:r>
            <w:r w:rsidRPr="00025BFB">
              <w:rPr>
                <w:rFonts w:ascii="Arial Narrow" w:hAnsi="Arial Narrow"/>
                <w:sz w:val="20"/>
                <w:szCs w:val="20"/>
              </w:rPr>
              <w:t xml:space="preserve">ue </w:t>
            </w:r>
            <w:r w:rsidR="00CC6F37">
              <w:rPr>
                <w:rFonts w:ascii="Arial Narrow" w:hAnsi="Arial Narrow"/>
                <w:sz w:val="20"/>
                <w:szCs w:val="20"/>
              </w:rPr>
              <w:t xml:space="preserve">on Canvas </w:t>
            </w:r>
            <w:r w:rsidRPr="00025BFB">
              <w:rPr>
                <w:rFonts w:ascii="Arial Narrow" w:hAnsi="Arial Narrow"/>
                <w:sz w:val="20"/>
                <w:szCs w:val="20"/>
              </w:rPr>
              <w:t>by the first day of exams</w:t>
            </w:r>
            <w:r>
              <w:t>:</w:t>
            </w:r>
          </w:p>
          <w:p w14:paraId="59EC6C95" w14:textId="6F3D33E5" w:rsidR="00A87DC5" w:rsidRDefault="00A87DC5" w:rsidP="00A87DC5">
            <w:pPr>
              <w:pStyle w:val="ListParagraph"/>
              <w:numPr>
                <w:ilvl w:val="0"/>
                <w:numId w:val="28"/>
              </w:numPr>
              <w:rPr>
                <w:rFonts w:ascii="Arial Narrow" w:hAnsi="Arial Narrow"/>
                <w:sz w:val="20"/>
                <w:szCs w:val="20"/>
              </w:rPr>
            </w:pPr>
            <w:r w:rsidRPr="002477A8">
              <w:rPr>
                <w:rFonts w:ascii="Arial Narrow" w:hAnsi="Arial Narrow"/>
                <w:sz w:val="20"/>
                <w:szCs w:val="20"/>
              </w:rPr>
              <w:t xml:space="preserve">Your </w:t>
            </w:r>
            <w:r w:rsidR="007071EA">
              <w:rPr>
                <w:rFonts w:ascii="Arial Narrow" w:hAnsi="Arial Narrow"/>
                <w:sz w:val="20"/>
                <w:szCs w:val="20"/>
              </w:rPr>
              <w:t xml:space="preserve">cumulative </w:t>
            </w:r>
            <w:r w:rsidRPr="002477A8">
              <w:rPr>
                <w:rFonts w:ascii="Arial Narrow" w:hAnsi="Arial Narrow"/>
                <w:i/>
                <w:sz w:val="20"/>
                <w:szCs w:val="20"/>
              </w:rPr>
              <w:t>Volunteer L</w:t>
            </w:r>
            <w:r w:rsidR="007071EA">
              <w:rPr>
                <w:rFonts w:ascii="Arial Narrow" w:hAnsi="Arial Narrow"/>
                <w:i/>
                <w:sz w:val="20"/>
                <w:szCs w:val="20"/>
              </w:rPr>
              <w:t>og</w:t>
            </w:r>
          </w:p>
          <w:p w14:paraId="5E0E725C" w14:textId="77777777" w:rsidR="00A87DC5" w:rsidRDefault="00A87DC5" w:rsidP="00A87DC5">
            <w:pPr>
              <w:pStyle w:val="ListParagraph"/>
              <w:rPr>
                <w:rFonts w:ascii="Arial Narrow" w:hAnsi="Arial Narrow"/>
                <w:sz w:val="20"/>
                <w:szCs w:val="20"/>
              </w:rPr>
            </w:pPr>
          </w:p>
          <w:p w14:paraId="6B461247" w14:textId="77777777" w:rsidR="00A87DC5" w:rsidRDefault="00A87DC5" w:rsidP="00A87DC5">
            <w:pPr>
              <w:pStyle w:val="ListParagraph"/>
              <w:numPr>
                <w:ilvl w:val="0"/>
                <w:numId w:val="28"/>
              </w:numPr>
              <w:rPr>
                <w:rFonts w:ascii="Arial Narrow" w:hAnsi="Arial Narrow"/>
                <w:sz w:val="20"/>
                <w:szCs w:val="20"/>
              </w:rPr>
            </w:pPr>
            <w:r w:rsidRPr="002477A8">
              <w:rPr>
                <w:rFonts w:ascii="Arial Narrow" w:hAnsi="Arial Narrow"/>
                <w:sz w:val="20"/>
                <w:szCs w:val="20"/>
              </w:rPr>
              <w:t xml:space="preserve">The </w:t>
            </w:r>
            <w:r w:rsidRPr="002477A8">
              <w:rPr>
                <w:rFonts w:ascii="Arial Narrow" w:hAnsi="Arial Narrow"/>
                <w:i/>
                <w:sz w:val="20"/>
                <w:szCs w:val="20"/>
              </w:rPr>
              <w:t>Info re Your Org</w:t>
            </w:r>
            <w:r w:rsidRPr="002477A8">
              <w:rPr>
                <w:rFonts w:ascii="Arial Narrow" w:hAnsi="Arial Narrow"/>
                <w:sz w:val="20"/>
                <w:szCs w:val="20"/>
              </w:rPr>
              <w:t xml:space="preserve"> form (in Files on Canvas)</w:t>
            </w:r>
          </w:p>
          <w:p w14:paraId="78AE8334" w14:textId="77777777" w:rsidR="00A87DC5" w:rsidRDefault="00A87DC5" w:rsidP="002477A8"/>
          <w:p w14:paraId="16EBF4DE" w14:textId="77777777" w:rsidR="00625690" w:rsidRPr="00D01D38" w:rsidRDefault="00625690" w:rsidP="00625690">
            <w:pPr>
              <w:rPr>
                <w:rStyle w:val="Link"/>
                <w:rFonts w:ascii="Arial Narrow" w:hAnsi="Arial Narrow" w:cs="Arial"/>
                <w:color w:val="000000" w:themeColor="text1"/>
                <w:sz w:val="20"/>
                <w:szCs w:val="20"/>
              </w:rPr>
            </w:pPr>
            <w:r w:rsidRPr="00D01D38">
              <w:rPr>
                <w:rFonts w:ascii="Arial Narrow" w:hAnsi="Arial Narrow" w:cs="Arial"/>
                <w:sz w:val="20"/>
                <w:szCs w:val="20"/>
              </w:rPr>
              <w:t xml:space="preserve">Due by the first day of exams </w:t>
            </w:r>
            <w:r w:rsidRPr="00D01D38">
              <w:rPr>
                <w:rFonts w:ascii="Arial Narrow" w:hAnsi="Arial Narrow" w:cs="Arial"/>
                <w:b/>
                <w:bCs/>
                <w:sz w:val="20"/>
                <w:szCs w:val="20"/>
              </w:rPr>
              <w:t xml:space="preserve">BY EMAIL to </w:t>
            </w:r>
            <w:hyperlink r:id="rId19" w:history="1">
              <w:r w:rsidRPr="00D01D38">
                <w:rPr>
                  <w:rStyle w:val="Link"/>
                  <w:rFonts w:ascii="Arial Narrow" w:hAnsi="Arial Narrow" w:cs="Arial"/>
                  <w:sz w:val="20"/>
                  <w:szCs w:val="20"/>
                </w:rPr>
                <w:t>dblang@uoregon.edu</w:t>
              </w:r>
            </w:hyperlink>
            <w:r w:rsidRPr="00D01D38">
              <w:rPr>
                <w:rStyle w:val="Link"/>
                <w:rFonts w:ascii="Arial Narrow" w:hAnsi="Arial Narrow" w:cs="Arial"/>
                <w:sz w:val="20"/>
                <w:szCs w:val="20"/>
              </w:rPr>
              <w:t>:</w:t>
            </w:r>
          </w:p>
          <w:p w14:paraId="7E3A143A" w14:textId="77777777" w:rsidR="002477A8" w:rsidRPr="00025BFB" w:rsidRDefault="002477A8" w:rsidP="002477A8">
            <w:pPr>
              <w:rPr>
                <w:rFonts w:ascii="Arial Narrow" w:hAnsi="Arial Narrow"/>
                <w:sz w:val="20"/>
                <w:szCs w:val="20"/>
              </w:rPr>
            </w:pPr>
          </w:p>
          <w:p w14:paraId="169107EC" w14:textId="47146DF7" w:rsidR="008D0248" w:rsidRPr="00AF7C8A" w:rsidRDefault="00DF5AF9" w:rsidP="00636066">
            <w:pPr>
              <w:pStyle w:val="ListParagraph"/>
              <w:numPr>
                <w:ilvl w:val="0"/>
                <w:numId w:val="28"/>
              </w:numPr>
              <w:rPr>
                <w:rFonts w:ascii="Arial Narrow" w:hAnsi="Arial Narrow"/>
                <w:sz w:val="20"/>
                <w:szCs w:val="20"/>
              </w:rPr>
            </w:pPr>
            <w:r w:rsidRPr="00DF5AF9">
              <w:rPr>
                <w:rFonts w:ascii="Arial Narrow" w:hAnsi="Arial Narrow"/>
                <w:sz w:val="20"/>
                <w:szCs w:val="20"/>
              </w:rPr>
              <w:t>Approval by the organization of y</w:t>
            </w:r>
            <w:r w:rsidR="00FA72F4" w:rsidRPr="00DF5AF9">
              <w:rPr>
                <w:rFonts w:ascii="Arial Narrow" w:hAnsi="Arial Narrow"/>
                <w:sz w:val="20"/>
                <w:szCs w:val="20"/>
              </w:rPr>
              <w:t xml:space="preserve">our </w:t>
            </w:r>
            <w:r w:rsidR="00FA72F4" w:rsidRPr="00DF5AF9">
              <w:rPr>
                <w:rFonts w:ascii="Arial Narrow" w:hAnsi="Arial Narrow"/>
                <w:i/>
                <w:sz w:val="20"/>
                <w:szCs w:val="20"/>
              </w:rPr>
              <w:t>Volunteer Log</w:t>
            </w:r>
          </w:p>
          <w:p w14:paraId="75CB839B" w14:textId="77777777" w:rsidR="00AF7C8A" w:rsidRPr="00DF5AF9" w:rsidRDefault="00AF7C8A" w:rsidP="00AF7C8A">
            <w:pPr>
              <w:pStyle w:val="ListParagraph"/>
              <w:rPr>
                <w:rFonts w:ascii="Arial Narrow" w:hAnsi="Arial Narrow"/>
                <w:sz w:val="20"/>
                <w:szCs w:val="20"/>
              </w:rPr>
            </w:pPr>
          </w:p>
          <w:p w14:paraId="1E4C7880" w14:textId="1196608A" w:rsidR="002477A8" w:rsidRPr="00AF7C8A" w:rsidRDefault="00AF7C8A" w:rsidP="00AF7C8A">
            <w:pPr>
              <w:rPr>
                <w:rFonts w:ascii="Arial Narrow" w:eastAsia="Garamond" w:hAnsi="Arial Narrow" w:cs="Garamond"/>
                <w:sz w:val="20"/>
                <w:szCs w:val="20"/>
              </w:rPr>
            </w:pPr>
            <w:r w:rsidRPr="00025BFB">
              <w:rPr>
                <w:rFonts w:ascii="Arial Narrow" w:hAnsi="Arial Narrow"/>
                <w:sz w:val="20"/>
                <w:szCs w:val="20"/>
              </w:rPr>
              <w:t xml:space="preserve">See </w:t>
            </w:r>
            <w:r w:rsidR="00EA4B0F">
              <w:rPr>
                <w:rFonts w:ascii="Arial Narrow" w:hAnsi="Arial Narrow"/>
                <w:sz w:val="20"/>
                <w:szCs w:val="20"/>
              </w:rPr>
              <w:t xml:space="preserve">page 4 of </w:t>
            </w:r>
            <w:r>
              <w:rPr>
                <w:rFonts w:ascii="Arial Narrow" w:hAnsi="Arial Narrow"/>
                <w:sz w:val="20"/>
                <w:szCs w:val="20"/>
              </w:rPr>
              <w:t>syllabus</w:t>
            </w:r>
            <w:r w:rsidRPr="00025BFB">
              <w:rPr>
                <w:rFonts w:ascii="Arial Narrow" w:hAnsi="Arial Narrow"/>
                <w:sz w:val="20"/>
                <w:szCs w:val="20"/>
              </w:rPr>
              <w:t xml:space="preserve"> for content details about each.</w:t>
            </w:r>
          </w:p>
          <w:p w14:paraId="14C014CA" w14:textId="7F6D4712" w:rsidR="00AF7C8A" w:rsidRPr="002477A8" w:rsidRDefault="00AF7C8A" w:rsidP="00DF5AF9">
            <w:pPr>
              <w:pStyle w:val="ListParagraph"/>
              <w:rPr>
                <w:rFonts w:ascii="Arial Narrow" w:hAnsi="Arial Narrow"/>
                <w:sz w:val="20"/>
                <w:szCs w:val="20"/>
              </w:rPr>
            </w:pPr>
          </w:p>
        </w:tc>
      </w:tr>
      <w:tr w:rsidR="00580CAE" w:rsidRPr="00025BFB" w14:paraId="57A729C4" w14:textId="77777777" w:rsidTr="00580CAE">
        <w:tc>
          <w:tcPr>
            <w:tcW w:w="1249" w:type="pct"/>
          </w:tcPr>
          <w:p w14:paraId="475B659B" w14:textId="3EF26158" w:rsidR="00FA72F4" w:rsidRPr="00E00A1B" w:rsidRDefault="00D5392F" w:rsidP="00D5392F">
            <w:pPr>
              <w:jc w:val="center"/>
              <w:rPr>
                <w:rFonts w:ascii="Arial Narrow" w:hAnsi="Arial Narrow"/>
                <w:b/>
              </w:rPr>
            </w:pPr>
            <w:r w:rsidRPr="00E00A1B">
              <w:rPr>
                <w:rFonts w:ascii="Arial Narrow" w:hAnsi="Arial Narrow"/>
                <w:b/>
              </w:rPr>
              <w:t>Winter Term</w:t>
            </w:r>
          </w:p>
        </w:tc>
        <w:tc>
          <w:tcPr>
            <w:tcW w:w="1875" w:type="pct"/>
          </w:tcPr>
          <w:p w14:paraId="2A520DD0" w14:textId="77777777" w:rsidR="00A023B6" w:rsidRDefault="00A023B6" w:rsidP="00E00A1B">
            <w:pPr>
              <w:rPr>
                <w:rFonts w:ascii="Arial Narrow" w:hAnsi="Arial Narrow"/>
                <w:color w:val="000000" w:themeColor="text1"/>
                <w:sz w:val="20"/>
                <w:szCs w:val="20"/>
              </w:rPr>
            </w:pPr>
            <w:r>
              <w:rPr>
                <w:rFonts w:ascii="Arial Narrow" w:hAnsi="Arial Narrow"/>
                <w:color w:val="000000" w:themeColor="text1"/>
                <w:sz w:val="20"/>
                <w:szCs w:val="20"/>
              </w:rPr>
              <w:t>Two</w:t>
            </w:r>
            <w:r w:rsidR="008D0248">
              <w:rPr>
                <w:rFonts w:ascii="Arial Narrow" w:hAnsi="Arial Narrow"/>
                <w:color w:val="000000" w:themeColor="text1"/>
                <w:sz w:val="20"/>
                <w:szCs w:val="20"/>
              </w:rPr>
              <w:t xml:space="preserve"> classes. </w:t>
            </w:r>
            <w:r w:rsidRPr="00E00A1B">
              <w:rPr>
                <w:rFonts w:ascii="Arial Narrow" w:hAnsi="Arial Narrow"/>
                <w:color w:val="000000" w:themeColor="text1"/>
                <w:sz w:val="20"/>
                <w:szCs w:val="20"/>
              </w:rPr>
              <w:t xml:space="preserve">CHECK </w:t>
            </w:r>
            <w:proofErr w:type="spellStart"/>
            <w:r w:rsidRPr="00E00A1B">
              <w:rPr>
                <w:rFonts w:ascii="Arial Narrow" w:hAnsi="Arial Narrow"/>
                <w:color w:val="000000" w:themeColor="text1"/>
                <w:sz w:val="20"/>
                <w:szCs w:val="20"/>
              </w:rPr>
              <w:t>DUCKWEB</w:t>
            </w:r>
            <w:proofErr w:type="spellEnd"/>
            <w:r w:rsidRPr="00E00A1B">
              <w:rPr>
                <w:rFonts w:ascii="Arial Narrow" w:hAnsi="Arial Narrow"/>
                <w:color w:val="000000" w:themeColor="text1"/>
                <w:sz w:val="20"/>
                <w:szCs w:val="20"/>
              </w:rPr>
              <w:t xml:space="preserve"> FOR DATE</w:t>
            </w:r>
            <w:r>
              <w:rPr>
                <w:rFonts w:ascii="Arial Narrow" w:hAnsi="Arial Narrow"/>
                <w:color w:val="000000" w:themeColor="text1"/>
                <w:sz w:val="20"/>
                <w:szCs w:val="20"/>
              </w:rPr>
              <w:t>S</w:t>
            </w:r>
            <w:r w:rsidRPr="00E00A1B">
              <w:rPr>
                <w:rFonts w:ascii="Arial Narrow" w:hAnsi="Arial Narrow"/>
                <w:color w:val="000000" w:themeColor="text1"/>
                <w:sz w:val="20"/>
                <w:szCs w:val="20"/>
              </w:rPr>
              <w:t>, TIME</w:t>
            </w:r>
            <w:r>
              <w:rPr>
                <w:rFonts w:ascii="Arial Narrow" w:hAnsi="Arial Narrow"/>
                <w:color w:val="000000" w:themeColor="text1"/>
                <w:sz w:val="20"/>
                <w:szCs w:val="20"/>
              </w:rPr>
              <w:t>S</w:t>
            </w:r>
            <w:r w:rsidRPr="00E00A1B">
              <w:rPr>
                <w:rFonts w:ascii="Arial Narrow" w:hAnsi="Arial Narrow"/>
                <w:color w:val="000000" w:themeColor="text1"/>
                <w:sz w:val="20"/>
                <w:szCs w:val="20"/>
              </w:rPr>
              <w:t xml:space="preserve"> and LOCATION</w:t>
            </w:r>
            <w:r>
              <w:rPr>
                <w:rFonts w:ascii="Arial Narrow" w:hAnsi="Arial Narrow"/>
                <w:color w:val="000000" w:themeColor="text1"/>
                <w:sz w:val="20"/>
                <w:szCs w:val="20"/>
              </w:rPr>
              <w:t>S</w:t>
            </w:r>
            <w:r w:rsidRPr="00E00A1B">
              <w:rPr>
                <w:rFonts w:ascii="Arial Narrow" w:hAnsi="Arial Narrow"/>
                <w:color w:val="000000" w:themeColor="text1"/>
                <w:sz w:val="20"/>
                <w:szCs w:val="20"/>
              </w:rPr>
              <w:t>!!</w:t>
            </w:r>
            <w:r>
              <w:rPr>
                <w:rFonts w:ascii="Arial Narrow" w:hAnsi="Arial Narrow"/>
                <w:color w:val="000000" w:themeColor="text1"/>
                <w:sz w:val="20"/>
                <w:szCs w:val="20"/>
              </w:rPr>
              <w:t xml:space="preserve"> </w:t>
            </w:r>
          </w:p>
          <w:p w14:paraId="2C159C92" w14:textId="77777777" w:rsidR="00977504" w:rsidRDefault="00977504" w:rsidP="00E00A1B">
            <w:pPr>
              <w:rPr>
                <w:rFonts w:ascii="Arial Narrow" w:hAnsi="Arial Narrow"/>
                <w:color w:val="000000" w:themeColor="text1"/>
                <w:sz w:val="20"/>
                <w:szCs w:val="20"/>
              </w:rPr>
            </w:pPr>
          </w:p>
          <w:p w14:paraId="617FFF24" w14:textId="737D6196" w:rsidR="008D0248" w:rsidRPr="00E00A1B" w:rsidRDefault="008D0248" w:rsidP="00E00A1B">
            <w:pPr>
              <w:rPr>
                <w:rFonts w:ascii="Arial Narrow" w:hAnsi="Arial Narrow"/>
                <w:color w:val="000000" w:themeColor="text1"/>
                <w:sz w:val="20"/>
                <w:szCs w:val="20"/>
              </w:rPr>
            </w:pPr>
            <w:r>
              <w:rPr>
                <w:rFonts w:ascii="Arial Narrow" w:hAnsi="Arial Narrow"/>
                <w:color w:val="000000" w:themeColor="text1"/>
                <w:sz w:val="20"/>
                <w:szCs w:val="20"/>
              </w:rPr>
              <w:t xml:space="preserve">Focus is on your Board service. </w:t>
            </w:r>
          </w:p>
          <w:p w14:paraId="13BF5516" w14:textId="77777777" w:rsidR="00977504" w:rsidRDefault="00977504" w:rsidP="00D5392F">
            <w:pPr>
              <w:rPr>
                <w:rFonts w:ascii="Arial Narrow" w:hAnsi="Arial Narrow"/>
                <w:color w:val="000000" w:themeColor="text1"/>
                <w:sz w:val="20"/>
                <w:szCs w:val="20"/>
              </w:rPr>
            </w:pPr>
          </w:p>
          <w:p w14:paraId="27DB5D6F" w14:textId="5424683A" w:rsidR="00580CAE" w:rsidRDefault="00D5392F" w:rsidP="00D5392F">
            <w:pPr>
              <w:rPr>
                <w:rFonts w:ascii="Arial Narrow" w:hAnsi="Arial Narrow"/>
                <w:color w:val="000000" w:themeColor="text1"/>
                <w:sz w:val="20"/>
                <w:szCs w:val="20"/>
              </w:rPr>
            </w:pPr>
            <w:r w:rsidRPr="00E00A1B">
              <w:rPr>
                <w:rFonts w:ascii="Arial Narrow" w:hAnsi="Arial Narrow"/>
                <w:color w:val="000000" w:themeColor="text1"/>
                <w:sz w:val="20"/>
                <w:szCs w:val="20"/>
              </w:rPr>
              <w:t xml:space="preserve">Refresh reading assignments from fall classes.  Explore other pertinent readings from general readings listed at end of syllabus.  Focus especially on areas you have questions about or for which you need additional knowledge to excel in your board service.  </w:t>
            </w:r>
          </w:p>
          <w:p w14:paraId="746CEC94" w14:textId="66698EBA" w:rsidR="00580CAE" w:rsidRDefault="00580CAE" w:rsidP="00D5392F">
            <w:pPr>
              <w:rPr>
                <w:rFonts w:ascii="Arial Narrow" w:hAnsi="Arial Narrow"/>
                <w:color w:val="000000" w:themeColor="text1"/>
                <w:sz w:val="20"/>
                <w:szCs w:val="20"/>
              </w:rPr>
            </w:pPr>
          </w:p>
          <w:p w14:paraId="7A956C7B" w14:textId="2FB265A5" w:rsidR="008D0248" w:rsidRDefault="008D0248" w:rsidP="00D5392F">
            <w:pPr>
              <w:rPr>
                <w:rFonts w:ascii="Arial Narrow" w:hAnsi="Arial Narrow"/>
                <w:color w:val="000000" w:themeColor="text1"/>
                <w:sz w:val="20"/>
                <w:szCs w:val="20"/>
              </w:rPr>
            </w:pPr>
            <w:r>
              <w:rPr>
                <w:rFonts w:ascii="Arial Narrow" w:hAnsi="Arial Narrow"/>
                <w:color w:val="000000" w:themeColor="text1"/>
                <w:sz w:val="20"/>
                <w:szCs w:val="20"/>
              </w:rPr>
              <w:t>Communicate by email as needed with the instructor.</w:t>
            </w:r>
          </w:p>
          <w:p w14:paraId="1855BAF6" w14:textId="4845057F" w:rsidR="00B53BB2" w:rsidRPr="00025BFB" w:rsidRDefault="00B53BB2" w:rsidP="008D0248">
            <w:pPr>
              <w:rPr>
                <w:rFonts w:ascii="Arial Narrow" w:hAnsi="Arial Narrow"/>
                <w:sz w:val="20"/>
                <w:szCs w:val="20"/>
              </w:rPr>
            </w:pPr>
          </w:p>
        </w:tc>
        <w:tc>
          <w:tcPr>
            <w:tcW w:w="1876" w:type="pct"/>
          </w:tcPr>
          <w:p w14:paraId="235AFF5B" w14:textId="77777777" w:rsidR="00DF5AF9" w:rsidRDefault="00DF5AF9" w:rsidP="00DF5AF9">
            <w:r>
              <w:rPr>
                <w:rFonts w:ascii="Arial Narrow" w:hAnsi="Arial Narrow"/>
                <w:sz w:val="20"/>
                <w:szCs w:val="20"/>
              </w:rPr>
              <w:t>D</w:t>
            </w:r>
            <w:r w:rsidRPr="00025BFB">
              <w:rPr>
                <w:rFonts w:ascii="Arial Narrow" w:hAnsi="Arial Narrow"/>
                <w:sz w:val="20"/>
                <w:szCs w:val="20"/>
              </w:rPr>
              <w:t xml:space="preserve">ue </w:t>
            </w:r>
            <w:r>
              <w:rPr>
                <w:rFonts w:ascii="Arial Narrow" w:hAnsi="Arial Narrow"/>
                <w:sz w:val="20"/>
                <w:szCs w:val="20"/>
              </w:rPr>
              <w:t xml:space="preserve">on Canvas </w:t>
            </w:r>
            <w:r w:rsidRPr="00025BFB">
              <w:rPr>
                <w:rFonts w:ascii="Arial Narrow" w:hAnsi="Arial Narrow"/>
                <w:sz w:val="20"/>
                <w:szCs w:val="20"/>
              </w:rPr>
              <w:t>by the first day of exams</w:t>
            </w:r>
            <w:r>
              <w:t>:</w:t>
            </w:r>
          </w:p>
          <w:p w14:paraId="7502F9FB" w14:textId="44E5957F" w:rsidR="00DF5AF9" w:rsidRDefault="00DF5AF9" w:rsidP="00DF5AF9">
            <w:pPr>
              <w:pStyle w:val="ListParagraph"/>
              <w:numPr>
                <w:ilvl w:val="0"/>
                <w:numId w:val="33"/>
              </w:numPr>
              <w:rPr>
                <w:rFonts w:ascii="Arial Narrow" w:hAnsi="Arial Narrow"/>
                <w:sz w:val="20"/>
                <w:szCs w:val="20"/>
              </w:rPr>
            </w:pPr>
            <w:r w:rsidRPr="002477A8">
              <w:rPr>
                <w:rFonts w:ascii="Arial Narrow" w:hAnsi="Arial Narrow"/>
                <w:sz w:val="20"/>
                <w:szCs w:val="20"/>
              </w:rPr>
              <w:t xml:space="preserve">Your </w:t>
            </w:r>
            <w:r w:rsidR="007071EA">
              <w:rPr>
                <w:rFonts w:ascii="Arial Narrow" w:hAnsi="Arial Narrow"/>
                <w:sz w:val="20"/>
                <w:szCs w:val="20"/>
              </w:rPr>
              <w:t xml:space="preserve">cumulative </w:t>
            </w:r>
            <w:r w:rsidRPr="002477A8">
              <w:rPr>
                <w:rFonts w:ascii="Arial Narrow" w:hAnsi="Arial Narrow"/>
                <w:i/>
                <w:sz w:val="20"/>
                <w:szCs w:val="20"/>
              </w:rPr>
              <w:t>Volunteer Log</w:t>
            </w:r>
          </w:p>
          <w:p w14:paraId="1DE4047F" w14:textId="77777777" w:rsidR="00DF5AF9" w:rsidRDefault="00DF5AF9" w:rsidP="00DF5AF9"/>
          <w:p w14:paraId="4F8D32C2" w14:textId="77777777" w:rsidR="00DF5AF9" w:rsidRPr="00D01D38" w:rsidRDefault="00DF5AF9" w:rsidP="00DF5AF9">
            <w:pPr>
              <w:rPr>
                <w:rStyle w:val="Link"/>
                <w:rFonts w:ascii="Arial Narrow" w:hAnsi="Arial Narrow" w:cs="Arial"/>
                <w:color w:val="000000" w:themeColor="text1"/>
                <w:sz w:val="20"/>
                <w:szCs w:val="20"/>
              </w:rPr>
            </w:pPr>
            <w:r w:rsidRPr="00D01D38">
              <w:rPr>
                <w:rFonts w:ascii="Arial Narrow" w:hAnsi="Arial Narrow" w:cs="Arial"/>
                <w:sz w:val="20"/>
                <w:szCs w:val="20"/>
              </w:rPr>
              <w:t xml:space="preserve">Due by the first day of exams </w:t>
            </w:r>
            <w:r w:rsidRPr="00D01D38">
              <w:rPr>
                <w:rFonts w:ascii="Arial Narrow" w:hAnsi="Arial Narrow" w:cs="Arial"/>
                <w:b/>
                <w:bCs/>
                <w:sz w:val="20"/>
                <w:szCs w:val="20"/>
              </w:rPr>
              <w:t xml:space="preserve">BY EMAIL to </w:t>
            </w:r>
            <w:hyperlink r:id="rId20" w:history="1">
              <w:r w:rsidRPr="00D01D38">
                <w:rPr>
                  <w:rStyle w:val="Link"/>
                  <w:rFonts w:ascii="Arial Narrow" w:hAnsi="Arial Narrow" w:cs="Arial"/>
                  <w:sz w:val="20"/>
                  <w:szCs w:val="20"/>
                </w:rPr>
                <w:t>dblang@uoregon.edu</w:t>
              </w:r>
            </w:hyperlink>
            <w:r w:rsidRPr="00D01D38">
              <w:rPr>
                <w:rStyle w:val="Link"/>
                <w:rFonts w:ascii="Arial Narrow" w:hAnsi="Arial Narrow" w:cs="Arial"/>
                <w:sz w:val="20"/>
                <w:szCs w:val="20"/>
              </w:rPr>
              <w:t>:</w:t>
            </w:r>
          </w:p>
          <w:p w14:paraId="76E12646" w14:textId="77777777" w:rsidR="00DF5AF9" w:rsidRPr="00025BFB" w:rsidRDefault="00DF5AF9" w:rsidP="00DF5AF9">
            <w:pPr>
              <w:rPr>
                <w:rFonts w:ascii="Arial Narrow" w:hAnsi="Arial Narrow"/>
                <w:sz w:val="20"/>
                <w:szCs w:val="20"/>
              </w:rPr>
            </w:pPr>
          </w:p>
          <w:p w14:paraId="3686378D" w14:textId="77777777" w:rsidR="00DF5AF9" w:rsidRPr="00DF5AF9" w:rsidRDefault="00DF5AF9" w:rsidP="00DF5AF9">
            <w:pPr>
              <w:pStyle w:val="ListParagraph"/>
              <w:numPr>
                <w:ilvl w:val="0"/>
                <w:numId w:val="33"/>
              </w:numPr>
              <w:rPr>
                <w:rFonts w:ascii="Arial Narrow" w:hAnsi="Arial Narrow"/>
                <w:sz w:val="20"/>
                <w:szCs w:val="20"/>
              </w:rPr>
            </w:pPr>
            <w:r w:rsidRPr="00DF5AF9">
              <w:rPr>
                <w:rFonts w:ascii="Arial Narrow" w:hAnsi="Arial Narrow"/>
                <w:sz w:val="20"/>
                <w:szCs w:val="20"/>
              </w:rPr>
              <w:t xml:space="preserve">Approval by the organization of your </w:t>
            </w:r>
            <w:r w:rsidRPr="00DF5AF9">
              <w:rPr>
                <w:rFonts w:ascii="Arial Narrow" w:hAnsi="Arial Narrow"/>
                <w:i/>
                <w:sz w:val="20"/>
                <w:szCs w:val="20"/>
              </w:rPr>
              <w:t>Volunteer Log</w:t>
            </w:r>
          </w:p>
          <w:p w14:paraId="31BB010A" w14:textId="77777777" w:rsidR="00A74023" w:rsidRDefault="00A74023" w:rsidP="008D0248">
            <w:pPr>
              <w:rPr>
                <w:rFonts w:ascii="Arial" w:hAnsi="Arial" w:cs="Arial"/>
                <w:sz w:val="20"/>
                <w:szCs w:val="20"/>
              </w:rPr>
            </w:pPr>
          </w:p>
          <w:p w14:paraId="6B9A8BF0" w14:textId="77777777" w:rsidR="003B32C4" w:rsidRDefault="003B32C4" w:rsidP="008D0248">
            <w:pPr>
              <w:rPr>
                <w:rFonts w:ascii="Arial" w:hAnsi="Arial" w:cs="Arial"/>
                <w:sz w:val="20"/>
                <w:szCs w:val="20"/>
              </w:rPr>
            </w:pPr>
          </w:p>
          <w:p w14:paraId="064CDCB5" w14:textId="77777777" w:rsidR="003B32C4" w:rsidRDefault="003B32C4" w:rsidP="008D0248">
            <w:pPr>
              <w:rPr>
                <w:rFonts w:ascii="Arial" w:hAnsi="Arial" w:cs="Arial"/>
                <w:sz w:val="20"/>
                <w:szCs w:val="20"/>
              </w:rPr>
            </w:pPr>
          </w:p>
          <w:p w14:paraId="341D4934" w14:textId="77777777" w:rsidR="003B32C4" w:rsidRDefault="003B32C4" w:rsidP="008D0248">
            <w:pPr>
              <w:rPr>
                <w:rFonts w:ascii="Arial" w:hAnsi="Arial" w:cs="Arial"/>
                <w:sz w:val="20"/>
                <w:szCs w:val="20"/>
              </w:rPr>
            </w:pPr>
          </w:p>
          <w:p w14:paraId="628E2FCC" w14:textId="37CF6511" w:rsidR="003B32C4" w:rsidRPr="00025BFB" w:rsidRDefault="003B32C4" w:rsidP="003B32C4">
            <w:pPr>
              <w:rPr>
                <w:rFonts w:ascii="Arial Narrow" w:eastAsia="Garamond" w:hAnsi="Arial Narrow" w:cs="Garamond"/>
                <w:sz w:val="20"/>
                <w:szCs w:val="20"/>
              </w:rPr>
            </w:pPr>
            <w:r w:rsidRPr="00025BFB">
              <w:rPr>
                <w:rFonts w:ascii="Arial Narrow" w:hAnsi="Arial Narrow"/>
                <w:sz w:val="20"/>
                <w:szCs w:val="20"/>
              </w:rPr>
              <w:t xml:space="preserve">See </w:t>
            </w:r>
            <w:r w:rsidR="00EA4B0F">
              <w:rPr>
                <w:rFonts w:ascii="Arial Narrow" w:hAnsi="Arial Narrow"/>
                <w:sz w:val="20"/>
                <w:szCs w:val="20"/>
              </w:rPr>
              <w:t>page 4</w:t>
            </w:r>
            <w:r>
              <w:rPr>
                <w:rFonts w:ascii="Arial Narrow" w:hAnsi="Arial Narrow"/>
                <w:sz w:val="20"/>
                <w:szCs w:val="20"/>
              </w:rPr>
              <w:t xml:space="preserve"> of syllabus</w:t>
            </w:r>
            <w:r w:rsidRPr="00025BFB">
              <w:rPr>
                <w:rFonts w:ascii="Arial Narrow" w:hAnsi="Arial Narrow"/>
                <w:sz w:val="20"/>
                <w:szCs w:val="20"/>
              </w:rPr>
              <w:t xml:space="preserve"> for content details about each.</w:t>
            </w:r>
          </w:p>
          <w:p w14:paraId="2BF22611" w14:textId="4DBBAE5F" w:rsidR="003B32C4" w:rsidRPr="008D0248" w:rsidRDefault="003B32C4" w:rsidP="008D0248">
            <w:pPr>
              <w:rPr>
                <w:rFonts w:ascii="Arial" w:hAnsi="Arial" w:cs="Arial"/>
                <w:sz w:val="20"/>
                <w:szCs w:val="20"/>
              </w:rPr>
            </w:pPr>
          </w:p>
        </w:tc>
      </w:tr>
      <w:tr w:rsidR="00580CAE" w:rsidRPr="00025BFB" w14:paraId="4D2FBCD1" w14:textId="77777777" w:rsidTr="00580CAE">
        <w:tc>
          <w:tcPr>
            <w:tcW w:w="1249" w:type="pct"/>
          </w:tcPr>
          <w:p w14:paraId="42FA228A" w14:textId="501FB001" w:rsidR="00FA72F4" w:rsidRPr="00E00A1B" w:rsidRDefault="00D5392F" w:rsidP="00D5392F">
            <w:pPr>
              <w:jc w:val="center"/>
              <w:rPr>
                <w:rFonts w:ascii="Arial Narrow" w:hAnsi="Arial Narrow"/>
                <w:b/>
              </w:rPr>
            </w:pPr>
            <w:r w:rsidRPr="00E00A1B">
              <w:rPr>
                <w:rFonts w:ascii="Arial Narrow" w:hAnsi="Arial Narrow"/>
                <w:b/>
              </w:rPr>
              <w:t>Spring Term</w:t>
            </w:r>
          </w:p>
        </w:tc>
        <w:tc>
          <w:tcPr>
            <w:tcW w:w="1875" w:type="pct"/>
          </w:tcPr>
          <w:p w14:paraId="17466199" w14:textId="327F2727" w:rsidR="00D5392F" w:rsidRDefault="00977504" w:rsidP="00D5392F">
            <w:pPr>
              <w:rPr>
                <w:rFonts w:ascii="Arial Narrow" w:hAnsi="Arial Narrow"/>
                <w:sz w:val="20"/>
                <w:szCs w:val="20"/>
              </w:rPr>
            </w:pPr>
            <w:r>
              <w:rPr>
                <w:rFonts w:ascii="Arial Narrow" w:hAnsi="Arial Narrow"/>
                <w:sz w:val="20"/>
                <w:szCs w:val="20"/>
              </w:rPr>
              <w:t xml:space="preserve">Two or three classes. </w:t>
            </w:r>
            <w:r w:rsidR="00D5392F" w:rsidRPr="00025BFB">
              <w:rPr>
                <w:rFonts w:ascii="Arial Narrow" w:hAnsi="Arial Narrow"/>
                <w:sz w:val="20"/>
                <w:szCs w:val="20"/>
              </w:rPr>
              <w:t xml:space="preserve">CHECK </w:t>
            </w:r>
            <w:proofErr w:type="spellStart"/>
            <w:r w:rsidR="00D5392F" w:rsidRPr="00025BFB">
              <w:rPr>
                <w:rFonts w:ascii="Arial Narrow" w:hAnsi="Arial Narrow"/>
                <w:sz w:val="20"/>
                <w:szCs w:val="20"/>
              </w:rPr>
              <w:t>DUCKWEB</w:t>
            </w:r>
            <w:proofErr w:type="spellEnd"/>
            <w:r w:rsidR="00D5392F" w:rsidRPr="00025BFB">
              <w:rPr>
                <w:rFonts w:ascii="Arial Narrow" w:hAnsi="Arial Narrow"/>
                <w:sz w:val="20"/>
                <w:szCs w:val="20"/>
              </w:rPr>
              <w:t xml:space="preserve"> FOR DATE</w:t>
            </w:r>
            <w:r w:rsidR="008D0248">
              <w:rPr>
                <w:rFonts w:ascii="Arial Narrow" w:hAnsi="Arial Narrow"/>
                <w:sz w:val="20"/>
                <w:szCs w:val="20"/>
              </w:rPr>
              <w:t>S</w:t>
            </w:r>
            <w:r w:rsidR="00D5392F" w:rsidRPr="00025BFB">
              <w:rPr>
                <w:rFonts w:ascii="Arial Narrow" w:hAnsi="Arial Narrow"/>
                <w:sz w:val="20"/>
                <w:szCs w:val="20"/>
              </w:rPr>
              <w:t>, TIME</w:t>
            </w:r>
            <w:r w:rsidR="008D0248">
              <w:rPr>
                <w:rFonts w:ascii="Arial Narrow" w:hAnsi="Arial Narrow"/>
                <w:sz w:val="20"/>
                <w:szCs w:val="20"/>
              </w:rPr>
              <w:t>S</w:t>
            </w:r>
            <w:r w:rsidR="00D5392F" w:rsidRPr="00025BFB">
              <w:rPr>
                <w:rFonts w:ascii="Arial Narrow" w:hAnsi="Arial Narrow"/>
                <w:sz w:val="20"/>
                <w:szCs w:val="20"/>
              </w:rPr>
              <w:t xml:space="preserve"> and LOCATION</w:t>
            </w:r>
            <w:r w:rsidR="008D0248">
              <w:rPr>
                <w:rFonts w:ascii="Arial Narrow" w:hAnsi="Arial Narrow"/>
                <w:sz w:val="20"/>
                <w:szCs w:val="20"/>
              </w:rPr>
              <w:t>S</w:t>
            </w:r>
            <w:r w:rsidR="00D5392F" w:rsidRPr="00025BFB">
              <w:rPr>
                <w:rFonts w:ascii="Arial Narrow" w:hAnsi="Arial Narrow"/>
                <w:sz w:val="20"/>
                <w:szCs w:val="20"/>
              </w:rPr>
              <w:t>!!</w:t>
            </w:r>
          </w:p>
          <w:p w14:paraId="68DB3C81" w14:textId="77777777" w:rsidR="00E00A1B" w:rsidRPr="00E00A1B" w:rsidRDefault="00E00A1B" w:rsidP="00D5392F">
            <w:pPr>
              <w:rPr>
                <w:rFonts w:ascii="Arial Narrow" w:hAnsi="Arial Narrow"/>
                <w:sz w:val="20"/>
                <w:szCs w:val="20"/>
              </w:rPr>
            </w:pPr>
          </w:p>
          <w:p w14:paraId="2A7552C5" w14:textId="4D03C51F" w:rsidR="00580CAE" w:rsidRDefault="008D0248" w:rsidP="00D5392F">
            <w:pPr>
              <w:outlineLvl w:val="0"/>
              <w:rPr>
                <w:rFonts w:ascii="Arial Narrow" w:hAnsi="Arial Narrow"/>
                <w:sz w:val="20"/>
                <w:szCs w:val="20"/>
              </w:rPr>
            </w:pPr>
            <w:r>
              <w:rPr>
                <w:rFonts w:ascii="Arial Narrow" w:hAnsi="Arial Narrow"/>
                <w:sz w:val="20"/>
                <w:szCs w:val="20"/>
              </w:rPr>
              <w:t>D</w:t>
            </w:r>
            <w:r w:rsidR="00D5392F" w:rsidRPr="00025BFB">
              <w:rPr>
                <w:rFonts w:ascii="Arial Narrow" w:hAnsi="Arial Narrow"/>
                <w:sz w:val="20"/>
                <w:szCs w:val="20"/>
              </w:rPr>
              <w:t xml:space="preserve">iscussion about your experiences.  </w:t>
            </w:r>
            <w:r w:rsidR="00580CAE" w:rsidRPr="00E00A1B">
              <w:rPr>
                <w:rFonts w:ascii="Arial Narrow" w:hAnsi="Arial Narrow"/>
                <w:color w:val="000000" w:themeColor="text1"/>
                <w:sz w:val="20"/>
                <w:szCs w:val="20"/>
              </w:rPr>
              <w:t xml:space="preserve">Bring questions and topics for discussion.  </w:t>
            </w:r>
          </w:p>
          <w:p w14:paraId="64DDB0FA" w14:textId="77777777" w:rsidR="00580CAE" w:rsidRDefault="00580CAE" w:rsidP="00D5392F">
            <w:pPr>
              <w:outlineLvl w:val="0"/>
              <w:rPr>
                <w:rFonts w:ascii="Arial Narrow" w:hAnsi="Arial Narrow"/>
                <w:sz w:val="20"/>
                <w:szCs w:val="20"/>
              </w:rPr>
            </w:pPr>
          </w:p>
          <w:p w14:paraId="021AD9DE" w14:textId="47F029F9" w:rsidR="00D5392F" w:rsidRPr="00025BFB" w:rsidRDefault="008D0248" w:rsidP="00D5392F">
            <w:pPr>
              <w:outlineLvl w:val="0"/>
              <w:rPr>
                <w:rFonts w:ascii="Arial Narrow" w:eastAsia="Garamond" w:hAnsi="Arial Narrow" w:cs="Garamond"/>
                <w:sz w:val="20"/>
                <w:szCs w:val="20"/>
              </w:rPr>
            </w:pPr>
            <w:r>
              <w:rPr>
                <w:rFonts w:ascii="Arial Narrow" w:hAnsi="Arial Narrow"/>
                <w:sz w:val="20"/>
                <w:szCs w:val="20"/>
              </w:rPr>
              <w:t>Final class will focus on student presentations (see body of syllabus for details</w:t>
            </w:r>
            <w:r w:rsidR="00D5392F" w:rsidRPr="00025BFB">
              <w:rPr>
                <w:rFonts w:ascii="Arial Narrow" w:hAnsi="Arial Narrow"/>
                <w:sz w:val="20"/>
                <w:szCs w:val="20"/>
              </w:rPr>
              <w:t>).</w:t>
            </w:r>
          </w:p>
          <w:p w14:paraId="110BD5E9" w14:textId="77777777" w:rsidR="00FA72F4" w:rsidRPr="00025BFB" w:rsidRDefault="00FA72F4" w:rsidP="00F652F1">
            <w:pPr>
              <w:rPr>
                <w:rFonts w:ascii="Arial Narrow" w:hAnsi="Arial Narrow"/>
                <w:sz w:val="20"/>
                <w:szCs w:val="20"/>
              </w:rPr>
            </w:pPr>
          </w:p>
        </w:tc>
        <w:tc>
          <w:tcPr>
            <w:tcW w:w="1876" w:type="pct"/>
          </w:tcPr>
          <w:p w14:paraId="6FBB39BF" w14:textId="77777777" w:rsidR="003E12F9" w:rsidRDefault="003E12F9" w:rsidP="003E12F9">
            <w:r>
              <w:rPr>
                <w:rFonts w:ascii="Arial Narrow" w:hAnsi="Arial Narrow"/>
                <w:sz w:val="20"/>
                <w:szCs w:val="20"/>
              </w:rPr>
              <w:t>D</w:t>
            </w:r>
            <w:r w:rsidRPr="00025BFB">
              <w:rPr>
                <w:rFonts w:ascii="Arial Narrow" w:hAnsi="Arial Narrow"/>
                <w:sz w:val="20"/>
                <w:szCs w:val="20"/>
              </w:rPr>
              <w:t xml:space="preserve">ue </w:t>
            </w:r>
            <w:r>
              <w:rPr>
                <w:rFonts w:ascii="Arial Narrow" w:hAnsi="Arial Narrow"/>
                <w:sz w:val="20"/>
                <w:szCs w:val="20"/>
              </w:rPr>
              <w:t xml:space="preserve">on Canvas </w:t>
            </w:r>
            <w:r w:rsidRPr="00025BFB">
              <w:rPr>
                <w:rFonts w:ascii="Arial Narrow" w:hAnsi="Arial Narrow"/>
                <w:sz w:val="20"/>
                <w:szCs w:val="20"/>
              </w:rPr>
              <w:t>by the first day of exams</w:t>
            </w:r>
            <w:r>
              <w:t>:</w:t>
            </w:r>
          </w:p>
          <w:p w14:paraId="7CA34620" w14:textId="77777777" w:rsidR="003E12F9" w:rsidRDefault="003E12F9" w:rsidP="003B32C4">
            <w:pPr>
              <w:pStyle w:val="ListParagraph"/>
              <w:numPr>
                <w:ilvl w:val="0"/>
                <w:numId w:val="34"/>
              </w:numPr>
              <w:rPr>
                <w:rFonts w:ascii="Arial Narrow" w:hAnsi="Arial Narrow"/>
                <w:sz w:val="20"/>
                <w:szCs w:val="20"/>
              </w:rPr>
            </w:pPr>
            <w:r w:rsidRPr="002477A8">
              <w:rPr>
                <w:rFonts w:ascii="Arial Narrow" w:hAnsi="Arial Narrow"/>
                <w:sz w:val="20"/>
                <w:szCs w:val="20"/>
              </w:rPr>
              <w:t xml:space="preserve">Your </w:t>
            </w:r>
            <w:r>
              <w:rPr>
                <w:rFonts w:ascii="Arial Narrow" w:hAnsi="Arial Narrow"/>
                <w:sz w:val="20"/>
                <w:szCs w:val="20"/>
              </w:rPr>
              <w:t xml:space="preserve">cumulative </w:t>
            </w:r>
            <w:r w:rsidRPr="002477A8">
              <w:rPr>
                <w:rFonts w:ascii="Arial Narrow" w:hAnsi="Arial Narrow"/>
                <w:i/>
                <w:sz w:val="20"/>
                <w:szCs w:val="20"/>
              </w:rPr>
              <w:t>Volunteer Log</w:t>
            </w:r>
          </w:p>
          <w:p w14:paraId="61EDF71B" w14:textId="77777777" w:rsidR="003B32C4" w:rsidRPr="00025BFB" w:rsidRDefault="003B32C4" w:rsidP="003B32C4">
            <w:pPr>
              <w:pBdr>
                <w:top w:val="nil"/>
                <w:left w:val="nil"/>
                <w:bottom w:val="nil"/>
                <w:right w:val="nil"/>
                <w:between w:val="nil"/>
                <w:bar w:val="nil"/>
              </w:pBdr>
              <w:rPr>
                <w:rFonts w:ascii="Arial Narrow" w:eastAsia="Garamond" w:hAnsi="Arial Narrow" w:cs="Garamond"/>
                <w:sz w:val="20"/>
                <w:szCs w:val="20"/>
              </w:rPr>
            </w:pPr>
          </w:p>
          <w:p w14:paraId="012D9F14" w14:textId="77777777" w:rsidR="003B32C4" w:rsidRPr="008D0248" w:rsidRDefault="003B32C4" w:rsidP="003B32C4">
            <w:pPr>
              <w:numPr>
                <w:ilvl w:val="0"/>
                <w:numId w:val="34"/>
              </w:numPr>
              <w:pBdr>
                <w:top w:val="nil"/>
                <w:left w:val="nil"/>
                <w:bottom w:val="nil"/>
                <w:right w:val="nil"/>
                <w:between w:val="nil"/>
                <w:bar w:val="nil"/>
              </w:pBdr>
              <w:rPr>
                <w:rFonts w:ascii="Arial Narrow" w:eastAsia="Garamond" w:hAnsi="Arial Narrow" w:cs="Garamond"/>
                <w:sz w:val="20"/>
                <w:szCs w:val="20"/>
              </w:rPr>
            </w:pPr>
            <w:r w:rsidRPr="00025BFB">
              <w:rPr>
                <w:rFonts w:ascii="Arial Narrow" w:hAnsi="Arial Narrow"/>
                <w:sz w:val="20"/>
                <w:szCs w:val="20"/>
              </w:rPr>
              <w:t xml:space="preserve">Final Paper </w:t>
            </w:r>
          </w:p>
          <w:p w14:paraId="1EC62FA4" w14:textId="77777777" w:rsidR="003E12F9" w:rsidRDefault="003E12F9" w:rsidP="003E12F9"/>
          <w:p w14:paraId="341E5D5A" w14:textId="77777777" w:rsidR="003E12F9" w:rsidRPr="00D01D38" w:rsidRDefault="003E12F9" w:rsidP="003E12F9">
            <w:pPr>
              <w:rPr>
                <w:rStyle w:val="Link"/>
                <w:rFonts w:ascii="Arial Narrow" w:hAnsi="Arial Narrow" w:cs="Arial"/>
                <w:color w:val="000000" w:themeColor="text1"/>
                <w:sz w:val="20"/>
                <w:szCs w:val="20"/>
              </w:rPr>
            </w:pPr>
            <w:r w:rsidRPr="00D01D38">
              <w:rPr>
                <w:rFonts w:ascii="Arial Narrow" w:hAnsi="Arial Narrow" w:cs="Arial"/>
                <w:sz w:val="20"/>
                <w:szCs w:val="20"/>
              </w:rPr>
              <w:t xml:space="preserve">Due by the first day of exams </w:t>
            </w:r>
            <w:r w:rsidRPr="00D01D38">
              <w:rPr>
                <w:rFonts w:ascii="Arial Narrow" w:hAnsi="Arial Narrow" w:cs="Arial"/>
                <w:b/>
                <w:bCs/>
                <w:sz w:val="20"/>
                <w:szCs w:val="20"/>
              </w:rPr>
              <w:t xml:space="preserve">BY EMAIL to </w:t>
            </w:r>
            <w:hyperlink r:id="rId21" w:history="1">
              <w:r w:rsidRPr="00D01D38">
                <w:rPr>
                  <w:rStyle w:val="Link"/>
                  <w:rFonts w:ascii="Arial Narrow" w:hAnsi="Arial Narrow" w:cs="Arial"/>
                  <w:sz w:val="20"/>
                  <w:szCs w:val="20"/>
                </w:rPr>
                <w:t>dblang@uoregon.edu</w:t>
              </w:r>
            </w:hyperlink>
            <w:r w:rsidRPr="00D01D38">
              <w:rPr>
                <w:rStyle w:val="Link"/>
                <w:rFonts w:ascii="Arial Narrow" w:hAnsi="Arial Narrow" w:cs="Arial"/>
                <w:sz w:val="20"/>
                <w:szCs w:val="20"/>
              </w:rPr>
              <w:t>:</w:t>
            </w:r>
          </w:p>
          <w:p w14:paraId="0BF01712" w14:textId="77777777" w:rsidR="003E12F9" w:rsidRPr="00025BFB" w:rsidRDefault="003E12F9" w:rsidP="003E12F9">
            <w:pPr>
              <w:rPr>
                <w:rFonts w:ascii="Arial Narrow" w:hAnsi="Arial Narrow"/>
                <w:sz w:val="20"/>
                <w:szCs w:val="20"/>
              </w:rPr>
            </w:pPr>
          </w:p>
          <w:p w14:paraId="249733F7" w14:textId="77777777" w:rsidR="003B32C4" w:rsidRPr="008D0248" w:rsidRDefault="003B32C4" w:rsidP="003B32C4">
            <w:pPr>
              <w:numPr>
                <w:ilvl w:val="0"/>
                <w:numId w:val="34"/>
              </w:numPr>
              <w:pBdr>
                <w:top w:val="nil"/>
                <w:left w:val="nil"/>
                <w:bottom w:val="nil"/>
                <w:right w:val="nil"/>
                <w:between w:val="nil"/>
                <w:bar w:val="nil"/>
              </w:pBdr>
              <w:rPr>
                <w:rFonts w:ascii="Arial Narrow" w:eastAsia="Garamond" w:hAnsi="Arial Narrow" w:cs="Garamond"/>
                <w:sz w:val="20"/>
                <w:szCs w:val="20"/>
              </w:rPr>
            </w:pPr>
            <w:r w:rsidRPr="00025BFB">
              <w:rPr>
                <w:rFonts w:ascii="Arial Narrow" w:hAnsi="Arial Narrow"/>
                <w:sz w:val="20"/>
                <w:szCs w:val="20"/>
              </w:rPr>
              <w:t>Or</w:t>
            </w:r>
            <w:r>
              <w:rPr>
                <w:rFonts w:ascii="Arial Narrow" w:hAnsi="Arial Narrow"/>
                <w:sz w:val="20"/>
                <w:szCs w:val="20"/>
              </w:rPr>
              <w:t>ganization’s Evaluation of you</w:t>
            </w:r>
          </w:p>
          <w:p w14:paraId="16FD5DFE" w14:textId="77777777" w:rsidR="003B32C4" w:rsidRDefault="003B32C4" w:rsidP="003B32C4">
            <w:pPr>
              <w:pStyle w:val="ListParagraph"/>
              <w:rPr>
                <w:rFonts w:ascii="Arial Narrow" w:hAnsi="Arial Narrow"/>
                <w:sz w:val="20"/>
                <w:szCs w:val="20"/>
              </w:rPr>
            </w:pPr>
          </w:p>
          <w:p w14:paraId="14B1CB0F" w14:textId="103D33EA" w:rsidR="003E12F9" w:rsidRPr="00DF5AF9" w:rsidRDefault="003E12F9" w:rsidP="003B32C4">
            <w:pPr>
              <w:pStyle w:val="ListParagraph"/>
              <w:numPr>
                <w:ilvl w:val="0"/>
                <w:numId w:val="34"/>
              </w:numPr>
              <w:rPr>
                <w:rFonts w:ascii="Arial Narrow" w:hAnsi="Arial Narrow"/>
                <w:sz w:val="20"/>
                <w:szCs w:val="20"/>
              </w:rPr>
            </w:pPr>
            <w:r w:rsidRPr="00DF5AF9">
              <w:rPr>
                <w:rFonts w:ascii="Arial Narrow" w:hAnsi="Arial Narrow"/>
                <w:sz w:val="20"/>
                <w:szCs w:val="20"/>
              </w:rPr>
              <w:t xml:space="preserve">Approval by the organization of your </w:t>
            </w:r>
            <w:r w:rsidRPr="00DF5AF9">
              <w:rPr>
                <w:rFonts w:ascii="Arial Narrow" w:hAnsi="Arial Narrow"/>
                <w:i/>
                <w:sz w:val="20"/>
                <w:szCs w:val="20"/>
              </w:rPr>
              <w:t>Volunteer Log</w:t>
            </w:r>
          </w:p>
          <w:p w14:paraId="09767C4E" w14:textId="7F9D7597" w:rsidR="008D0248" w:rsidRPr="00025BFB" w:rsidRDefault="008D0248" w:rsidP="008D0248">
            <w:pPr>
              <w:pBdr>
                <w:top w:val="nil"/>
                <w:left w:val="nil"/>
                <w:bottom w:val="nil"/>
                <w:right w:val="nil"/>
                <w:between w:val="nil"/>
                <w:bar w:val="nil"/>
              </w:pBdr>
              <w:rPr>
                <w:rFonts w:ascii="Arial Narrow" w:eastAsia="Garamond" w:hAnsi="Arial Narrow" w:cs="Garamond"/>
                <w:sz w:val="20"/>
                <w:szCs w:val="20"/>
              </w:rPr>
            </w:pPr>
          </w:p>
          <w:p w14:paraId="3CE9831D" w14:textId="73525B72" w:rsidR="00D5392F" w:rsidRPr="00025BFB" w:rsidRDefault="00D5392F" w:rsidP="00D5392F">
            <w:pPr>
              <w:rPr>
                <w:rFonts w:ascii="Arial Narrow" w:eastAsia="Garamond" w:hAnsi="Arial Narrow" w:cs="Garamond"/>
                <w:sz w:val="20"/>
                <w:szCs w:val="20"/>
              </w:rPr>
            </w:pPr>
            <w:r w:rsidRPr="00025BFB">
              <w:rPr>
                <w:rFonts w:ascii="Arial Narrow" w:hAnsi="Arial Narrow"/>
                <w:sz w:val="20"/>
                <w:szCs w:val="20"/>
              </w:rPr>
              <w:t xml:space="preserve">See </w:t>
            </w:r>
            <w:r w:rsidR="00EA4B0F">
              <w:rPr>
                <w:rFonts w:ascii="Arial Narrow" w:hAnsi="Arial Narrow"/>
                <w:sz w:val="20"/>
                <w:szCs w:val="20"/>
              </w:rPr>
              <w:t xml:space="preserve">pages 4-5 </w:t>
            </w:r>
            <w:r w:rsidR="008D0248">
              <w:rPr>
                <w:rFonts w:ascii="Arial Narrow" w:hAnsi="Arial Narrow"/>
                <w:sz w:val="20"/>
                <w:szCs w:val="20"/>
              </w:rPr>
              <w:t xml:space="preserve"> of syllabus</w:t>
            </w:r>
            <w:r w:rsidRPr="00025BFB">
              <w:rPr>
                <w:rFonts w:ascii="Arial Narrow" w:hAnsi="Arial Narrow"/>
                <w:sz w:val="20"/>
                <w:szCs w:val="20"/>
              </w:rPr>
              <w:t xml:space="preserve"> for content details about each.</w:t>
            </w:r>
          </w:p>
          <w:p w14:paraId="0E1A13F4" w14:textId="77777777" w:rsidR="00FA72F4" w:rsidRPr="00025BFB" w:rsidRDefault="00FA72F4" w:rsidP="00F652F1">
            <w:pPr>
              <w:rPr>
                <w:rFonts w:ascii="Arial Narrow" w:hAnsi="Arial Narrow"/>
                <w:sz w:val="20"/>
                <w:szCs w:val="20"/>
              </w:rPr>
            </w:pPr>
          </w:p>
        </w:tc>
      </w:tr>
      <w:tr w:rsidR="00580CAE" w:rsidRPr="00025BFB" w14:paraId="11527493" w14:textId="77777777" w:rsidTr="00580CAE">
        <w:tc>
          <w:tcPr>
            <w:tcW w:w="1249" w:type="pct"/>
          </w:tcPr>
          <w:p w14:paraId="3B6B8793" w14:textId="4A70E8C5" w:rsidR="00FA72F4" w:rsidRPr="00E00A1B" w:rsidRDefault="00D5392F" w:rsidP="00D5392F">
            <w:pPr>
              <w:jc w:val="center"/>
              <w:rPr>
                <w:rFonts w:ascii="Arial Narrow" w:hAnsi="Arial Narrow"/>
                <w:b/>
              </w:rPr>
            </w:pPr>
            <w:r w:rsidRPr="00E00A1B">
              <w:rPr>
                <w:rFonts w:ascii="Arial Narrow" w:hAnsi="Arial Narrow"/>
                <w:b/>
              </w:rPr>
              <w:t>Closing Symposium</w:t>
            </w:r>
            <w:r w:rsidR="00B53BB2" w:rsidRPr="00E00A1B">
              <w:rPr>
                <w:rFonts w:ascii="Arial Narrow" w:hAnsi="Arial Narrow"/>
                <w:b/>
              </w:rPr>
              <w:t xml:space="preserve"> at end of Spring Term</w:t>
            </w:r>
          </w:p>
        </w:tc>
        <w:tc>
          <w:tcPr>
            <w:tcW w:w="1875" w:type="pct"/>
          </w:tcPr>
          <w:p w14:paraId="273CF097" w14:textId="08F74157" w:rsidR="00B53BB2" w:rsidRPr="00025BFB" w:rsidRDefault="00B53BB2" w:rsidP="00F652F1">
            <w:pPr>
              <w:rPr>
                <w:rFonts w:ascii="Arial Narrow" w:hAnsi="Arial Narrow"/>
                <w:sz w:val="20"/>
                <w:szCs w:val="20"/>
              </w:rPr>
            </w:pPr>
            <w:r w:rsidRPr="00025BFB">
              <w:rPr>
                <w:rFonts w:ascii="Arial Narrow" w:hAnsi="Arial Narrow"/>
                <w:sz w:val="20"/>
                <w:szCs w:val="20"/>
              </w:rPr>
              <w:t>Date and location TBD</w:t>
            </w:r>
            <w:r w:rsidR="00832CA5">
              <w:rPr>
                <w:rFonts w:ascii="Arial Narrow" w:hAnsi="Arial Narrow"/>
                <w:sz w:val="20"/>
                <w:szCs w:val="20"/>
              </w:rPr>
              <w:t xml:space="preserve">. </w:t>
            </w:r>
            <w:r w:rsidRPr="00025BFB">
              <w:rPr>
                <w:rFonts w:ascii="Arial Narrow" w:hAnsi="Arial Narrow"/>
                <w:sz w:val="20"/>
                <w:szCs w:val="20"/>
              </w:rPr>
              <w:t>A final debrief</w:t>
            </w:r>
            <w:r w:rsidR="00BE2894">
              <w:rPr>
                <w:rFonts w:ascii="Arial Narrow" w:hAnsi="Arial Narrow"/>
                <w:sz w:val="20"/>
                <w:szCs w:val="20"/>
              </w:rPr>
              <w:t>ing attended by students, representatives from your Board/organization</w:t>
            </w:r>
            <w:r w:rsidRPr="00025BFB">
              <w:rPr>
                <w:rFonts w:ascii="Arial Narrow" w:hAnsi="Arial Narrow"/>
                <w:sz w:val="20"/>
                <w:szCs w:val="20"/>
              </w:rPr>
              <w:t xml:space="preserve">, instructor, PPPM Nonprofit Programs Director and course sponsor </w:t>
            </w:r>
            <w:r w:rsidR="008D0248">
              <w:rPr>
                <w:rFonts w:ascii="Arial Narrow" w:hAnsi="Arial Narrow"/>
                <w:sz w:val="20"/>
                <w:szCs w:val="20"/>
              </w:rPr>
              <w:t>Columbia</w:t>
            </w:r>
            <w:r w:rsidRPr="00025BFB">
              <w:rPr>
                <w:rFonts w:ascii="Arial Narrow" w:hAnsi="Arial Narrow"/>
                <w:sz w:val="20"/>
                <w:szCs w:val="20"/>
              </w:rPr>
              <w:t xml:space="preserve"> Bank.</w:t>
            </w:r>
          </w:p>
        </w:tc>
        <w:tc>
          <w:tcPr>
            <w:tcW w:w="1876" w:type="pct"/>
          </w:tcPr>
          <w:p w14:paraId="76141E41" w14:textId="1536465F" w:rsidR="00EA4B0F" w:rsidRDefault="00C73C63" w:rsidP="00F652F1">
            <w:pPr>
              <w:rPr>
                <w:rFonts w:ascii="Arial Narrow" w:hAnsi="Arial Narrow"/>
                <w:sz w:val="20"/>
                <w:szCs w:val="20"/>
              </w:rPr>
            </w:pPr>
            <w:r>
              <w:rPr>
                <w:rFonts w:ascii="Arial Narrow" w:hAnsi="Arial Narrow"/>
                <w:sz w:val="20"/>
                <w:szCs w:val="20"/>
              </w:rPr>
              <w:t xml:space="preserve">- </w:t>
            </w:r>
            <w:r w:rsidR="00EA4B0F">
              <w:rPr>
                <w:rFonts w:ascii="Arial Narrow" w:hAnsi="Arial Narrow"/>
                <w:sz w:val="20"/>
                <w:szCs w:val="20"/>
              </w:rPr>
              <w:t>Complete blurb about you and org for Symposium booklet.</w:t>
            </w:r>
          </w:p>
          <w:p w14:paraId="5CF7337E" w14:textId="5E366D6C" w:rsidR="00832CA5" w:rsidRDefault="00C73C63" w:rsidP="00F652F1">
            <w:pPr>
              <w:rPr>
                <w:rFonts w:ascii="Arial Narrow" w:hAnsi="Arial Narrow"/>
                <w:sz w:val="20"/>
                <w:szCs w:val="20"/>
              </w:rPr>
            </w:pPr>
            <w:r>
              <w:rPr>
                <w:rFonts w:ascii="Arial Narrow" w:hAnsi="Arial Narrow"/>
                <w:sz w:val="20"/>
                <w:szCs w:val="20"/>
              </w:rPr>
              <w:t xml:space="preserve">- </w:t>
            </w:r>
            <w:r w:rsidR="00832CA5">
              <w:rPr>
                <w:rFonts w:ascii="Arial Narrow" w:hAnsi="Arial Narrow"/>
                <w:sz w:val="20"/>
                <w:szCs w:val="20"/>
              </w:rPr>
              <w:t>Invite 1-4 representatives from your Board/organization.</w:t>
            </w:r>
          </w:p>
          <w:p w14:paraId="67E690B1" w14:textId="6910A9F0" w:rsidR="00832CA5" w:rsidRPr="00025BFB" w:rsidRDefault="00C73C63" w:rsidP="00F652F1">
            <w:pPr>
              <w:rPr>
                <w:rFonts w:ascii="Arial Narrow" w:hAnsi="Arial Narrow"/>
                <w:sz w:val="20"/>
                <w:szCs w:val="20"/>
              </w:rPr>
            </w:pPr>
            <w:r>
              <w:rPr>
                <w:rFonts w:ascii="Arial Narrow" w:hAnsi="Arial Narrow"/>
                <w:sz w:val="20"/>
                <w:szCs w:val="20"/>
              </w:rPr>
              <w:t xml:space="preserve">- </w:t>
            </w:r>
            <w:r w:rsidR="00832CA5">
              <w:rPr>
                <w:rFonts w:ascii="Arial Narrow" w:hAnsi="Arial Narrow"/>
                <w:sz w:val="20"/>
                <w:szCs w:val="20"/>
              </w:rPr>
              <w:t>Consider being one of 4 student speakers.</w:t>
            </w:r>
          </w:p>
        </w:tc>
      </w:tr>
    </w:tbl>
    <w:p w14:paraId="71E05692" w14:textId="45A465E3" w:rsidR="008D7F7F" w:rsidRPr="00025BFB" w:rsidRDefault="008D7F7F" w:rsidP="008D7F7F">
      <w:pPr>
        <w:outlineLvl w:val="0"/>
        <w:rPr>
          <w:rFonts w:ascii="Arial Narrow" w:eastAsia="Garamond" w:hAnsi="Arial Narrow" w:cs="Garamond"/>
          <w:b/>
          <w:bCs/>
          <w:sz w:val="22"/>
          <w:szCs w:val="22"/>
        </w:rPr>
      </w:pPr>
      <w:r w:rsidRPr="00580CAE">
        <w:rPr>
          <w:rFonts w:ascii="Arial Narrow" w:hAnsi="Arial Narrow"/>
          <w:b/>
          <w:bCs/>
          <w:sz w:val="22"/>
          <w:szCs w:val="22"/>
          <w:highlight w:val="yellow"/>
        </w:rPr>
        <w:lastRenderedPageBreak/>
        <w:t>Readings</w:t>
      </w:r>
      <w:r w:rsidR="00580CAE" w:rsidRPr="00580CAE">
        <w:rPr>
          <w:rFonts w:ascii="Arial Narrow" w:hAnsi="Arial Narrow"/>
          <w:b/>
          <w:bCs/>
          <w:sz w:val="22"/>
          <w:szCs w:val="22"/>
          <w:highlight w:val="yellow"/>
        </w:rPr>
        <w:t xml:space="preserve"> and Resources</w:t>
      </w:r>
    </w:p>
    <w:p w14:paraId="46660C5C" w14:textId="77777777" w:rsidR="008D7F7F" w:rsidRPr="00025BFB" w:rsidRDefault="008D7F7F" w:rsidP="008D7F7F">
      <w:pPr>
        <w:jc w:val="center"/>
        <w:rPr>
          <w:rFonts w:ascii="Arial Narrow" w:eastAsia="Garamond" w:hAnsi="Arial Narrow" w:cs="Garamond"/>
          <w:b/>
          <w:bCs/>
          <w:sz w:val="22"/>
          <w:szCs w:val="22"/>
        </w:rPr>
      </w:pPr>
    </w:p>
    <w:p w14:paraId="53F4FFDC" w14:textId="77777777" w:rsidR="008D7F7F" w:rsidRPr="00D23887" w:rsidRDefault="008D7F7F" w:rsidP="008D7F7F">
      <w:pPr>
        <w:rPr>
          <w:rFonts w:ascii="Arial" w:eastAsia="Garamond" w:hAnsi="Arial" w:cs="Arial"/>
          <w:sz w:val="22"/>
          <w:szCs w:val="22"/>
        </w:rPr>
      </w:pPr>
      <w:r w:rsidRPr="00D23887">
        <w:rPr>
          <w:rFonts w:ascii="Arial" w:hAnsi="Arial" w:cs="Arial"/>
          <w:sz w:val="22"/>
          <w:szCs w:val="22"/>
        </w:rPr>
        <w:t>To keep costs down for students, reading assignments may be accessed online. There are many valuable resources available to Board members for free through the Web, e.g. BoardSource, CompassPoint, Independent Sector.  Some of them have free newsletters.  General resources are listed at the end of the syllabus.</w:t>
      </w:r>
    </w:p>
    <w:p w14:paraId="79087DF9" w14:textId="77777777" w:rsidR="008D7F7F" w:rsidRPr="00D23887" w:rsidRDefault="008D7F7F" w:rsidP="008D7F7F">
      <w:pPr>
        <w:rPr>
          <w:rFonts w:ascii="Arial" w:eastAsia="Garamond" w:hAnsi="Arial" w:cs="Arial"/>
          <w:sz w:val="22"/>
          <w:szCs w:val="22"/>
        </w:rPr>
      </w:pPr>
    </w:p>
    <w:p w14:paraId="55D5BE9B" w14:textId="553BFA9E" w:rsidR="008D7F7F" w:rsidRPr="00D23887" w:rsidRDefault="00580CAE" w:rsidP="00580CAE">
      <w:pPr>
        <w:pBdr>
          <w:top w:val="nil"/>
          <w:left w:val="nil"/>
          <w:bottom w:val="nil"/>
          <w:right w:val="nil"/>
          <w:between w:val="nil"/>
          <w:bar w:val="nil"/>
        </w:pBdr>
        <w:rPr>
          <w:rFonts w:ascii="Arial" w:eastAsia="Garamond" w:hAnsi="Arial" w:cs="Arial"/>
          <w:sz w:val="22"/>
          <w:szCs w:val="22"/>
        </w:rPr>
      </w:pPr>
      <w:r w:rsidRPr="00D23887">
        <w:rPr>
          <w:rFonts w:ascii="Arial" w:hAnsi="Arial" w:cs="Arial"/>
          <w:sz w:val="22"/>
          <w:szCs w:val="22"/>
        </w:rPr>
        <w:t xml:space="preserve">1.  </w:t>
      </w:r>
      <w:r w:rsidR="008D7F7F" w:rsidRPr="00D23887">
        <w:rPr>
          <w:rFonts w:ascii="Arial" w:hAnsi="Arial" w:cs="Arial"/>
          <w:sz w:val="22"/>
          <w:szCs w:val="22"/>
        </w:rPr>
        <w:t>Sign up for these 2 free e-newsletters</w:t>
      </w:r>
    </w:p>
    <w:p w14:paraId="03FE119C" w14:textId="2602DD9A" w:rsidR="008D7F7F" w:rsidRPr="00D23887" w:rsidRDefault="00E57B96" w:rsidP="00DB15F8">
      <w:pPr>
        <w:numPr>
          <w:ilvl w:val="1"/>
          <w:numId w:val="25"/>
        </w:numPr>
        <w:pBdr>
          <w:top w:val="nil"/>
          <w:left w:val="nil"/>
          <w:bottom w:val="nil"/>
          <w:right w:val="nil"/>
          <w:between w:val="nil"/>
          <w:bar w:val="nil"/>
        </w:pBdr>
        <w:tabs>
          <w:tab w:val="clear" w:pos="1080"/>
          <w:tab w:val="num" w:pos="1113"/>
        </w:tabs>
        <w:ind w:left="1113" w:hanging="393"/>
        <w:rPr>
          <w:rFonts w:ascii="Arial" w:eastAsia="Garamond" w:hAnsi="Arial" w:cs="Arial"/>
          <w:sz w:val="22"/>
          <w:szCs w:val="22"/>
        </w:rPr>
      </w:pPr>
      <w:r w:rsidRPr="00D23887">
        <w:rPr>
          <w:rFonts w:ascii="Arial" w:hAnsi="Arial" w:cs="Arial"/>
          <w:sz w:val="22"/>
          <w:szCs w:val="22"/>
        </w:rPr>
        <w:t>*</w:t>
      </w:r>
      <w:r w:rsidR="008D7F7F" w:rsidRPr="00D23887">
        <w:rPr>
          <w:rFonts w:ascii="Arial" w:hAnsi="Arial" w:cs="Arial"/>
          <w:sz w:val="22"/>
          <w:szCs w:val="22"/>
        </w:rPr>
        <w:t xml:space="preserve">BoardSource SmartBrief </w:t>
      </w:r>
      <w:r w:rsidR="004723F3" w:rsidRPr="00D23887">
        <w:rPr>
          <w:rFonts w:ascii="Arial" w:hAnsi="Arial" w:cs="Arial"/>
          <w:sz w:val="22"/>
          <w:szCs w:val="22"/>
        </w:rPr>
        <w:t xml:space="preserve">(near bottom of page under Policy and Advocacy) </w:t>
      </w:r>
      <w:r w:rsidR="008D7F7F" w:rsidRPr="00D23887">
        <w:rPr>
          <w:rFonts w:ascii="Arial" w:hAnsi="Arial" w:cs="Arial"/>
          <w:sz w:val="22"/>
          <w:szCs w:val="22"/>
        </w:rPr>
        <w:t xml:space="preserve">at </w:t>
      </w:r>
      <w:hyperlink r:id="rId22" w:history="1">
        <w:r w:rsidR="004723F3" w:rsidRPr="00D23887">
          <w:rPr>
            <w:rStyle w:val="Hyperlink"/>
            <w:rFonts w:ascii="Arial" w:hAnsi="Arial" w:cs="Arial"/>
            <w:sz w:val="22"/>
            <w:szCs w:val="22"/>
          </w:rPr>
          <w:t>http://www.smartbrief.com/subscribe</w:t>
        </w:r>
      </w:hyperlink>
      <w:r w:rsidR="004723F3" w:rsidRPr="00D23887">
        <w:rPr>
          <w:rFonts w:ascii="Arial" w:hAnsi="Arial" w:cs="Arial"/>
          <w:sz w:val="22"/>
          <w:szCs w:val="22"/>
        </w:rPr>
        <w:t xml:space="preserve"> </w:t>
      </w:r>
    </w:p>
    <w:p w14:paraId="44F64438" w14:textId="0963B3B4" w:rsidR="008D7F7F" w:rsidRPr="00D23887" w:rsidRDefault="00E57B96" w:rsidP="00E57B96">
      <w:pPr>
        <w:numPr>
          <w:ilvl w:val="1"/>
          <w:numId w:val="25"/>
        </w:numPr>
        <w:pBdr>
          <w:top w:val="nil"/>
          <w:left w:val="nil"/>
          <w:bottom w:val="nil"/>
          <w:right w:val="nil"/>
          <w:between w:val="nil"/>
          <w:bar w:val="nil"/>
        </w:pBdr>
        <w:tabs>
          <w:tab w:val="clear" w:pos="1080"/>
          <w:tab w:val="num" w:pos="1113"/>
        </w:tabs>
        <w:ind w:left="1113" w:hanging="393"/>
        <w:rPr>
          <w:rFonts w:ascii="Arial" w:eastAsia="Garamond" w:hAnsi="Arial" w:cs="Arial"/>
          <w:sz w:val="22"/>
          <w:szCs w:val="22"/>
        </w:rPr>
      </w:pPr>
      <w:r w:rsidRPr="00D23887">
        <w:rPr>
          <w:rFonts w:ascii="Arial" w:hAnsi="Arial" w:cs="Arial"/>
          <w:sz w:val="22"/>
          <w:szCs w:val="22"/>
        </w:rPr>
        <w:t xml:space="preserve">*Blue Avocado </w:t>
      </w:r>
      <w:hyperlink r:id="rId23" w:history="1">
        <w:r w:rsidRPr="00D23887">
          <w:rPr>
            <w:rStyle w:val="Hyperlink"/>
            <w:rFonts w:ascii="Arial" w:hAnsi="Arial" w:cs="Arial"/>
            <w:sz w:val="22"/>
            <w:szCs w:val="22"/>
          </w:rPr>
          <w:t>http://www.blueavocado.org</w:t>
        </w:r>
      </w:hyperlink>
    </w:p>
    <w:p w14:paraId="50F1B511" w14:textId="77777777" w:rsidR="00E57B96" w:rsidRPr="00D23887" w:rsidRDefault="00E57B96" w:rsidP="00E57B96">
      <w:pPr>
        <w:pBdr>
          <w:top w:val="nil"/>
          <w:left w:val="nil"/>
          <w:bottom w:val="nil"/>
          <w:right w:val="nil"/>
          <w:between w:val="nil"/>
          <w:bar w:val="nil"/>
        </w:pBdr>
        <w:ind w:left="1113"/>
        <w:rPr>
          <w:rFonts w:ascii="Arial" w:eastAsia="Garamond" w:hAnsi="Arial" w:cs="Arial"/>
          <w:sz w:val="22"/>
          <w:szCs w:val="22"/>
        </w:rPr>
      </w:pPr>
    </w:p>
    <w:p w14:paraId="36A3FB2D" w14:textId="77777777" w:rsidR="008D7F7F" w:rsidRPr="00D23887" w:rsidRDefault="008D7F7F" w:rsidP="008D7F7F">
      <w:pPr>
        <w:rPr>
          <w:rFonts w:ascii="Arial" w:eastAsia="Garamond" w:hAnsi="Arial" w:cs="Arial"/>
          <w:sz w:val="22"/>
          <w:szCs w:val="22"/>
        </w:rPr>
      </w:pPr>
    </w:p>
    <w:p w14:paraId="4BE7B73A" w14:textId="4451DA1F" w:rsidR="008D7F7F" w:rsidRPr="00D23887" w:rsidRDefault="008D7F7F" w:rsidP="008D7F7F">
      <w:pPr>
        <w:rPr>
          <w:rFonts w:ascii="Arial" w:eastAsia="Garamond" w:hAnsi="Arial" w:cs="Arial"/>
          <w:sz w:val="22"/>
          <w:szCs w:val="22"/>
        </w:rPr>
      </w:pPr>
      <w:r w:rsidRPr="00D23887">
        <w:rPr>
          <w:rFonts w:ascii="Arial" w:hAnsi="Arial" w:cs="Arial"/>
          <w:sz w:val="22"/>
          <w:szCs w:val="22"/>
        </w:rPr>
        <w:t>2.  Readings</w:t>
      </w:r>
      <w:r w:rsidR="0099784E" w:rsidRPr="00D23887">
        <w:rPr>
          <w:rFonts w:ascii="Arial" w:hAnsi="Arial" w:cs="Arial"/>
          <w:sz w:val="22"/>
          <w:szCs w:val="22"/>
        </w:rPr>
        <w:t xml:space="preserve"> (try to complete </w:t>
      </w:r>
      <w:r w:rsidR="00F37D15" w:rsidRPr="00D23887">
        <w:rPr>
          <w:rFonts w:ascii="Arial" w:hAnsi="Arial" w:cs="Arial"/>
          <w:sz w:val="22"/>
          <w:szCs w:val="22"/>
        </w:rPr>
        <w:t>at least half of</w:t>
      </w:r>
      <w:r w:rsidR="0099784E" w:rsidRPr="00D23887">
        <w:rPr>
          <w:rFonts w:ascii="Arial" w:hAnsi="Arial" w:cs="Arial"/>
          <w:sz w:val="22"/>
          <w:szCs w:val="22"/>
        </w:rPr>
        <w:t xml:space="preserve"> these readings before the first class and finish all readings throughout Fall term)</w:t>
      </w:r>
      <w:r w:rsidRPr="00D23887">
        <w:rPr>
          <w:rFonts w:ascii="Arial" w:hAnsi="Arial" w:cs="Arial"/>
          <w:sz w:val="22"/>
          <w:szCs w:val="22"/>
        </w:rPr>
        <w:t>:</w:t>
      </w:r>
    </w:p>
    <w:p w14:paraId="136D09A9" w14:textId="77777777" w:rsidR="008D7F7F" w:rsidRPr="00D23887" w:rsidRDefault="008D7F7F" w:rsidP="008D7F7F">
      <w:pPr>
        <w:rPr>
          <w:rFonts w:ascii="Arial" w:eastAsia="Garamond" w:hAnsi="Arial" w:cs="Arial"/>
          <w:sz w:val="22"/>
          <w:szCs w:val="22"/>
        </w:rPr>
      </w:pPr>
    </w:p>
    <w:p w14:paraId="591846D9" w14:textId="392F00B6" w:rsidR="008D7F7F" w:rsidRPr="00D23887" w:rsidRDefault="00706F4A" w:rsidP="008D7F7F">
      <w:pPr>
        <w:pStyle w:val="Default"/>
        <w:tabs>
          <w:tab w:val="left" w:pos="450"/>
        </w:tabs>
        <w:ind w:left="274"/>
        <w:rPr>
          <w:rFonts w:ascii="Arial" w:eastAsia="Garamond" w:hAnsi="Arial" w:cs="Arial"/>
          <w:color w:val="000000" w:themeColor="text1"/>
        </w:rPr>
      </w:pPr>
      <w:r w:rsidRPr="00D23887">
        <w:rPr>
          <w:rFonts w:ascii="Arial" w:hAnsi="Arial" w:cs="Arial"/>
          <w:color w:val="000000" w:themeColor="text1"/>
        </w:rPr>
        <w:t>*</w:t>
      </w:r>
      <w:r w:rsidR="008D7F7F" w:rsidRPr="00D23887">
        <w:rPr>
          <w:rFonts w:ascii="Arial" w:hAnsi="Arial" w:cs="Arial"/>
          <w:color w:val="000000" w:themeColor="text1"/>
        </w:rPr>
        <w:t>Questions Prospective Board Members Should Ask</w:t>
      </w:r>
    </w:p>
    <w:p w14:paraId="53DF0B4A" w14:textId="7A2EF342" w:rsidR="008D7F7F" w:rsidRPr="00D23887" w:rsidRDefault="0057311B" w:rsidP="00BE2894">
      <w:pPr>
        <w:pStyle w:val="Default"/>
        <w:ind w:left="270"/>
        <w:rPr>
          <w:rStyle w:val="Hyperlink"/>
          <w:rFonts w:ascii="Arial" w:hAnsi="Arial" w:cs="Arial"/>
        </w:rPr>
      </w:pPr>
      <w:hyperlink r:id="rId24" w:history="1">
        <w:r w:rsidR="00BE2894" w:rsidRPr="00D23887">
          <w:rPr>
            <w:rStyle w:val="Hyperlink"/>
            <w:rFonts w:ascii="Arial" w:hAnsi="Arial" w:cs="Arial"/>
          </w:rPr>
          <w:t>https://uwci.org/wp-content/uploads/2017/10/Questions-Prospective-Board-Members-Should-Ask-002.pdf</w:t>
        </w:r>
      </w:hyperlink>
    </w:p>
    <w:p w14:paraId="5EF454C9" w14:textId="77777777" w:rsidR="00BE2894" w:rsidRPr="00D23887" w:rsidRDefault="00BE2894" w:rsidP="008D7F7F">
      <w:pPr>
        <w:pStyle w:val="Default"/>
        <w:rPr>
          <w:rFonts w:ascii="Arial" w:eastAsia="Times New Roman" w:hAnsi="Arial" w:cs="Arial"/>
        </w:rPr>
      </w:pPr>
    </w:p>
    <w:p w14:paraId="2EC0F15F" w14:textId="5B3B11DE" w:rsidR="008D7F7F" w:rsidRPr="00D23887" w:rsidRDefault="00706F4A"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t>*</w:t>
      </w:r>
      <w:r w:rsidR="008D7F7F" w:rsidRPr="00D23887">
        <w:rPr>
          <w:rFonts w:ascii="Arial" w:hAnsi="Arial" w:cs="Arial"/>
          <w:color w:val="000000" w:themeColor="text1"/>
        </w:rPr>
        <w:t>Building an Effective Board of Directors</w:t>
      </w:r>
    </w:p>
    <w:p w14:paraId="2839D6EF" w14:textId="2AA9B105" w:rsidR="00284405" w:rsidRPr="00D23887" w:rsidRDefault="0057311B" w:rsidP="006E579B">
      <w:pPr>
        <w:pStyle w:val="Default"/>
        <w:tabs>
          <w:tab w:val="left" w:pos="450"/>
        </w:tabs>
        <w:ind w:left="270"/>
        <w:rPr>
          <w:rFonts w:ascii="Arial" w:hAnsi="Arial" w:cs="Arial"/>
        </w:rPr>
      </w:pPr>
      <w:hyperlink r:id="rId25" w:history="1">
        <w:r w:rsidR="00284405" w:rsidRPr="00184D5F">
          <w:rPr>
            <w:rStyle w:val="Hyperlink"/>
            <w:rFonts w:ascii="Arial" w:hAnsi="Arial" w:cs="Arial"/>
          </w:rPr>
          <w:t>http://dev.orgwise.ca/sites/osi.ocasi.org.stage/files/resources/Building%20an%20Effective%20Board%20of%20Directors-1.pdf</w:t>
        </w:r>
      </w:hyperlink>
      <w:r w:rsidR="00284405">
        <w:rPr>
          <w:rFonts w:ascii="Arial" w:hAnsi="Arial" w:cs="Arial"/>
        </w:rPr>
        <w:t xml:space="preserve"> </w:t>
      </w:r>
    </w:p>
    <w:p w14:paraId="10108DCA" w14:textId="77777777" w:rsidR="006E579B" w:rsidRPr="00D23887" w:rsidRDefault="006E579B" w:rsidP="008D7F7F">
      <w:pPr>
        <w:pStyle w:val="Default"/>
        <w:tabs>
          <w:tab w:val="left" w:pos="450"/>
        </w:tabs>
        <w:ind w:left="270" w:firstLine="720"/>
        <w:rPr>
          <w:rFonts w:ascii="Arial" w:eastAsia="Garamond" w:hAnsi="Arial" w:cs="Arial"/>
        </w:rPr>
      </w:pPr>
    </w:p>
    <w:p w14:paraId="054456AE" w14:textId="042963FE" w:rsidR="008D7F7F" w:rsidRPr="00D23887" w:rsidRDefault="00706F4A"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t>*</w:t>
      </w:r>
      <w:r w:rsidR="008D7F7F" w:rsidRPr="00D23887">
        <w:rPr>
          <w:rFonts w:ascii="Arial" w:hAnsi="Arial" w:cs="Arial"/>
          <w:color w:val="000000" w:themeColor="text1"/>
        </w:rPr>
        <w:t>A Guide to Nonprofit Board Service in Oregon</w:t>
      </w:r>
    </w:p>
    <w:p w14:paraId="77933EF4" w14:textId="1BAD3D02" w:rsidR="008D7F7F" w:rsidRPr="00D23887" w:rsidRDefault="0057311B" w:rsidP="008D7F7F">
      <w:pPr>
        <w:pStyle w:val="Default"/>
        <w:tabs>
          <w:tab w:val="left" w:pos="450"/>
        </w:tabs>
        <w:ind w:left="270"/>
        <w:rPr>
          <w:rFonts w:ascii="Arial" w:hAnsi="Arial" w:cs="Arial"/>
        </w:rPr>
      </w:pPr>
      <w:hyperlink r:id="rId26" w:history="1">
        <w:r w:rsidR="00AD109D" w:rsidRPr="00D23887">
          <w:rPr>
            <w:rStyle w:val="Hyperlink"/>
            <w:rFonts w:ascii="Arial" w:hAnsi="Arial" w:cs="Arial"/>
          </w:rPr>
          <w:t>https://www.doj.state.or.us/wp-content/uploads/2017/03/guide-nonprofit-board-service.pdf</w:t>
        </w:r>
      </w:hyperlink>
    </w:p>
    <w:p w14:paraId="673EF985" w14:textId="77777777" w:rsidR="00AD109D" w:rsidRPr="00D23887" w:rsidRDefault="00AD109D" w:rsidP="008D7F7F">
      <w:pPr>
        <w:pStyle w:val="Default"/>
        <w:tabs>
          <w:tab w:val="left" w:pos="450"/>
        </w:tabs>
        <w:ind w:left="270"/>
        <w:rPr>
          <w:rFonts w:ascii="Arial" w:eastAsia="Garamond" w:hAnsi="Arial" w:cs="Arial"/>
        </w:rPr>
      </w:pPr>
    </w:p>
    <w:p w14:paraId="1318E45B" w14:textId="43861480" w:rsidR="00FD6328" w:rsidRPr="00D23887" w:rsidRDefault="00F1076B" w:rsidP="008D7F7F">
      <w:pPr>
        <w:pStyle w:val="Default"/>
        <w:tabs>
          <w:tab w:val="left" w:pos="450"/>
        </w:tabs>
        <w:ind w:left="270"/>
        <w:rPr>
          <w:rFonts w:ascii="Arial" w:eastAsia="Garamond" w:hAnsi="Arial" w:cs="Arial"/>
        </w:rPr>
      </w:pPr>
      <w:r w:rsidRPr="00D23887">
        <w:rPr>
          <w:rFonts w:ascii="Arial" w:eastAsia="Garamond" w:hAnsi="Arial" w:cs="Arial"/>
        </w:rPr>
        <w:t>Leading with Intent: 2017 National Index of Nonprofit Board Practices</w:t>
      </w:r>
    </w:p>
    <w:p w14:paraId="5CA10DEF" w14:textId="46B76B09" w:rsidR="00166F6E" w:rsidRPr="00D23887" w:rsidRDefault="0057311B" w:rsidP="008D7F7F">
      <w:pPr>
        <w:pStyle w:val="Default"/>
        <w:tabs>
          <w:tab w:val="left" w:pos="450"/>
        </w:tabs>
        <w:ind w:left="270"/>
        <w:rPr>
          <w:rFonts w:ascii="Arial" w:eastAsia="Garamond" w:hAnsi="Arial" w:cs="Arial"/>
        </w:rPr>
      </w:pPr>
      <w:hyperlink r:id="rId27" w:history="1">
        <w:r w:rsidR="00FD6328" w:rsidRPr="00D23887">
          <w:rPr>
            <w:rStyle w:val="Hyperlink"/>
            <w:rFonts w:ascii="Arial" w:eastAsia="Garamond" w:hAnsi="Arial" w:cs="Arial"/>
          </w:rPr>
          <w:t>https://leadingwithintent.org/wp-content/uploads/2017/09/LWI2017.pdf</w:t>
        </w:r>
      </w:hyperlink>
      <w:r w:rsidR="00FD6328" w:rsidRPr="00D23887">
        <w:rPr>
          <w:rFonts w:ascii="Arial" w:eastAsia="Garamond" w:hAnsi="Arial" w:cs="Arial"/>
        </w:rPr>
        <w:t xml:space="preserve"> </w:t>
      </w:r>
    </w:p>
    <w:p w14:paraId="0592237F" w14:textId="19449EB8" w:rsidR="00EA6D10" w:rsidRPr="00D23887" w:rsidRDefault="001C4AF5" w:rsidP="008D7F7F">
      <w:pPr>
        <w:pStyle w:val="Default"/>
        <w:tabs>
          <w:tab w:val="left" w:pos="450"/>
        </w:tabs>
        <w:ind w:left="270"/>
        <w:rPr>
          <w:rFonts w:ascii="Arial" w:eastAsia="Garamond" w:hAnsi="Arial" w:cs="Arial"/>
        </w:rPr>
      </w:pPr>
      <w:r w:rsidRPr="00D23887">
        <w:rPr>
          <w:rFonts w:ascii="Arial" w:eastAsia="Garamond" w:hAnsi="Arial" w:cs="Arial"/>
        </w:rPr>
        <w:t>It’s a long report</w:t>
      </w:r>
      <w:r w:rsidR="001B3B49" w:rsidRPr="00D23887">
        <w:rPr>
          <w:rFonts w:ascii="Arial" w:eastAsia="Garamond" w:hAnsi="Arial" w:cs="Arial"/>
        </w:rPr>
        <w:t>, so r</w:t>
      </w:r>
      <w:r w:rsidR="00EA6D10" w:rsidRPr="00D23887">
        <w:rPr>
          <w:rFonts w:ascii="Arial" w:eastAsia="Garamond" w:hAnsi="Arial" w:cs="Arial"/>
        </w:rPr>
        <w:t xml:space="preserve">ead </w:t>
      </w:r>
      <w:r w:rsidR="00C231A5" w:rsidRPr="00D23887">
        <w:rPr>
          <w:rFonts w:ascii="Arial" w:eastAsia="Garamond" w:hAnsi="Arial" w:cs="Arial"/>
          <w:i/>
        </w:rPr>
        <w:t>Key Findings</w:t>
      </w:r>
      <w:r w:rsidR="00C231A5" w:rsidRPr="00D23887">
        <w:rPr>
          <w:rFonts w:ascii="Arial" w:eastAsia="Garamond" w:hAnsi="Arial" w:cs="Arial"/>
        </w:rPr>
        <w:t xml:space="preserve"> and</w:t>
      </w:r>
      <w:r w:rsidR="00622BEC" w:rsidRPr="00D23887">
        <w:rPr>
          <w:rFonts w:ascii="Arial" w:eastAsia="Garamond" w:hAnsi="Arial" w:cs="Arial"/>
        </w:rPr>
        <w:t xml:space="preserve"> </w:t>
      </w:r>
      <w:r w:rsidR="00622BEC" w:rsidRPr="00D23887">
        <w:rPr>
          <w:rFonts w:ascii="Arial" w:eastAsia="Garamond" w:hAnsi="Arial" w:cs="Arial"/>
          <w:i/>
        </w:rPr>
        <w:t>What We Found/Why It Matters</w:t>
      </w:r>
      <w:r w:rsidR="00622BEC" w:rsidRPr="00D23887">
        <w:rPr>
          <w:rFonts w:ascii="Arial" w:eastAsia="Garamond" w:hAnsi="Arial" w:cs="Arial"/>
        </w:rPr>
        <w:t xml:space="preserve"> boxes</w:t>
      </w:r>
    </w:p>
    <w:p w14:paraId="3A0EDFBB" w14:textId="77777777" w:rsidR="00622BEC" w:rsidRPr="00D23887" w:rsidRDefault="00622BEC" w:rsidP="008D7F7F">
      <w:pPr>
        <w:pStyle w:val="Default"/>
        <w:tabs>
          <w:tab w:val="left" w:pos="450"/>
        </w:tabs>
        <w:ind w:left="270"/>
        <w:rPr>
          <w:rFonts w:ascii="Arial" w:eastAsia="Garamond" w:hAnsi="Arial" w:cs="Arial"/>
        </w:rPr>
      </w:pPr>
    </w:p>
    <w:p w14:paraId="66E3187D" w14:textId="42EDC1CB" w:rsidR="008D7F7F" w:rsidRPr="00BB60C2" w:rsidRDefault="00706F4A" w:rsidP="008D7F7F">
      <w:pPr>
        <w:pStyle w:val="Default"/>
        <w:tabs>
          <w:tab w:val="left" w:pos="450"/>
        </w:tabs>
        <w:ind w:left="270"/>
        <w:rPr>
          <w:rFonts w:ascii="Arial" w:eastAsia="Garamond" w:hAnsi="Arial" w:cs="Arial"/>
          <w:color w:val="000000" w:themeColor="text1"/>
        </w:rPr>
      </w:pPr>
      <w:r w:rsidRPr="00BB60C2">
        <w:rPr>
          <w:rFonts w:ascii="Arial" w:hAnsi="Arial" w:cs="Arial"/>
          <w:color w:val="000000" w:themeColor="text1"/>
        </w:rPr>
        <w:t>*</w:t>
      </w:r>
      <w:r w:rsidR="008D7F7F" w:rsidRPr="00BB60C2">
        <w:rPr>
          <w:rFonts w:ascii="Arial" w:hAnsi="Arial" w:cs="Arial"/>
          <w:color w:val="000000" w:themeColor="text1"/>
        </w:rPr>
        <w:t>BoardSource</w:t>
      </w:r>
      <w:r w:rsidR="008D7F7F" w:rsidRPr="00BB60C2">
        <w:rPr>
          <w:rFonts w:ascii="Arial" w:hAnsi="Arial" w:cs="Arial"/>
          <w:color w:val="000000" w:themeColor="text1"/>
          <w:lang w:val="fr-FR"/>
        </w:rPr>
        <w:t>’</w:t>
      </w:r>
      <w:r w:rsidR="008D7F7F" w:rsidRPr="00BB60C2">
        <w:rPr>
          <w:rFonts w:ascii="Arial" w:hAnsi="Arial" w:cs="Arial"/>
          <w:color w:val="000000" w:themeColor="text1"/>
        </w:rPr>
        <w:t>s Recommended Governance Practices</w:t>
      </w:r>
    </w:p>
    <w:p w14:paraId="0336EDF0" w14:textId="11AC95CC" w:rsidR="008D7F7F" w:rsidRPr="00D23887" w:rsidRDefault="0057311B" w:rsidP="008D7F7F">
      <w:pPr>
        <w:pStyle w:val="Default"/>
        <w:tabs>
          <w:tab w:val="left" w:pos="450"/>
        </w:tabs>
        <w:ind w:left="270"/>
        <w:rPr>
          <w:rFonts w:ascii="Arial" w:hAnsi="Arial" w:cs="Arial"/>
        </w:rPr>
      </w:pPr>
      <w:hyperlink r:id="rId28" w:history="1">
        <w:r w:rsidR="0012019F" w:rsidRPr="00D23887">
          <w:rPr>
            <w:rStyle w:val="Hyperlink"/>
            <w:rFonts w:ascii="Arial" w:hAnsi="Arial" w:cs="Arial"/>
          </w:rPr>
          <w:t>https://boardsource.org/wp-content/uploads/2016/10/Recommended-Gov-Practices.pdf</w:t>
        </w:r>
      </w:hyperlink>
      <w:r w:rsidR="0012019F" w:rsidRPr="00D23887">
        <w:rPr>
          <w:rFonts w:ascii="Arial" w:hAnsi="Arial" w:cs="Arial"/>
        </w:rPr>
        <w:t xml:space="preserve"> </w:t>
      </w:r>
    </w:p>
    <w:p w14:paraId="24FB76B2" w14:textId="77777777" w:rsidR="0012019F" w:rsidRPr="00D23887" w:rsidRDefault="0012019F" w:rsidP="008D7F7F">
      <w:pPr>
        <w:pStyle w:val="Default"/>
        <w:tabs>
          <w:tab w:val="left" w:pos="450"/>
        </w:tabs>
        <w:ind w:left="270"/>
        <w:rPr>
          <w:rFonts w:ascii="Arial" w:eastAsia="Garamond" w:hAnsi="Arial" w:cs="Arial"/>
        </w:rPr>
      </w:pPr>
    </w:p>
    <w:p w14:paraId="6D52BC2B" w14:textId="77777777" w:rsidR="008D7F7F" w:rsidRPr="00D23887" w:rsidRDefault="008D7F7F"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t>Good Governance Policies for Nonprofits</w:t>
      </w:r>
    </w:p>
    <w:p w14:paraId="1A09AF5E" w14:textId="77777777" w:rsidR="008D7F7F" w:rsidRPr="00D23887" w:rsidRDefault="0057311B" w:rsidP="008D7F7F">
      <w:pPr>
        <w:pStyle w:val="Default"/>
        <w:tabs>
          <w:tab w:val="left" w:pos="450"/>
        </w:tabs>
        <w:ind w:left="270"/>
        <w:rPr>
          <w:rFonts w:ascii="Arial" w:eastAsia="Garamond" w:hAnsi="Arial" w:cs="Arial"/>
          <w:color w:val="407FFF"/>
        </w:rPr>
      </w:pPr>
      <w:hyperlink r:id="rId29" w:history="1">
        <w:r w:rsidR="008D7F7F" w:rsidRPr="00D23887">
          <w:rPr>
            <w:rStyle w:val="Hyperlink6"/>
            <w:rFonts w:ascii="Arial" w:hAnsi="Arial" w:cs="Arial"/>
            <w:color w:val="407FFF"/>
          </w:rPr>
          <w:t>https://www.councilofnonprofits.org/tools-resources/good-governance-policies-nonprofits</w:t>
        </w:r>
      </w:hyperlink>
    </w:p>
    <w:p w14:paraId="0099695E" w14:textId="77777777" w:rsidR="008D7F7F" w:rsidRPr="00D23887" w:rsidRDefault="008D7F7F" w:rsidP="008D7F7F">
      <w:pPr>
        <w:pStyle w:val="Default"/>
        <w:tabs>
          <w:tab w:val="left" w:pos="450"/>
        </w:tabs>
        <w:ind w:left="270"/>
        <w:rPr>
          <w:rFonts w:ascii="Arial" w:eastAsia="Garamond" w:hAnsi="Arial" w:cs="Arial"/>
        </w:rPr>
      </w:pPr>
    </w:p>
    <w:p w14:paraId="186BE1D0" w14:textId="36305D44" w:rsidR="008D7F7F" w:rsidRPr="00D23887" w:rsidRDefault="00706F4A" w:rsidP="0048136F">
      <w:pPr>
        <w:pStyle w:val="NormalWeb"/>
        <w:spacing w:before="0" w:beforeAutospacing="0" w:after="0" w:afterAutospacing="0"/>
        <w:ind w:firstLine="274"/>
        <w:rPr>
          <w:rFonts w:ascii="Arial" w:hAnsi="Arial" w:cs="Arial"/>
          <w:sz w:val="22"/>
          <w:szCs w:val="22"/>
        </w:rPr>
      </w:pPr>
      <w:r w:rsidRPr="00D23887">
        <w:rPr>
          <w:rFonts w:ascii="Arial" w:hAnsi="Arial" w:cs="Arial"/>
          <w:sz w:val="22"/>
          <w:szCs w:val="22"/>
        </w:rPr>
        <w:t>*</w:t>
      </w:r>
      <w:r w:rsidR="0048136F" w:rsidRPr="00D23887">
        <w:rPr>
          <w:rFonts w:ascii="Arial" w:hAnsi="Arial" w:cs="Arial"/>
          <w:sz w:val="22"/>
          <w:szCs w:val="22"/>
        </w:rPr>
        <w:t>National Center for Nonprofit Boards</w:t>
      </w:r>
      <w:r w:rsidR="008D7F7F" w:rsidRPr="00D23887">
        <w:rPr>
          <w:rFonts w:ascii="Arial" w:hAnsi="Arial" w:cs="Arial"/>
          <w:color w:val="000000" w:themeColor="text1"/>
          <w:sz w:val="22"/>
          <w:szCs w:val="22"/>
          <w:lang w:val="fr-FR"/>
        </w:rPr>
        <w:t>’</w:t>
      </w:r>
      <w:r w:rsidR="0014706A" w:rsidRPr="00D23887">
        <w:rPr>
          <w:rFonts w:ascii="Arial" w:hAnsi="Arial" w:cs="Arial"/>
          <w:color w:val="000000" w:themeColor="text1"/>
          <w:sz w:val="22"/>
          <w:szCs w:val="22"/>
        </w:rPr>
        <w:t xml:space="preserve"> Ten</w:t>
      </w:r>
      <w:r w:rsidR="008D7F7F" w:rsidRPr="00D23887">
        <w:rPr>
          <w:rFonts w:ascii="Arial" w:hAnsi="Arial" w:cs="Arial"/>
          <w:color w:val="000000" w:themeColor="text1"/>
          <w:sz w:val="22"/>
          <w:szCs w:val="22"/>
        </w:rPr>
        <w:t xml:space="preserve"> Basic Roles and Responsibilities </w:t>
      </w:r>
    </w:p>
    <w:p w14:paraId="321658B3" w14:textId="0357C181" w:rsidR="008D7F7F" w:rsidRPr="00D23887" w:rsidRDefault="0057311B" w:rsidP="008D7F7F">
      <w:pPr>
        <w:pStyle w:val="Default"/>
        <w:tabs>
          <w:tab w:val="left" w:pos="450"/>
        </w:tabs>
        <w:ind w:left="270"/>
        <w:rPr>
          <w:rFonts w:ascii="Arial" w:hAnsi="Arial" w:cs="Arial"/>
        </w:rPr>
      </w:pPr>
      <w:hyperlink r:id="rId30" w:history="1">
        <w:r w:rsidR="0012019F" w:rsidRPr="00D23887">
          <w:rPr>
            <w:rStyle w:val="Hyperlink"/>
            <w:rFonts w:ascii="Arial" w:hAnsi="Arial" w:cs="Arial"/>
          </w:rPr>
          <w:t>https://www.inphilanthropy.org/sites/default/files/resources/Ten%20Basic%20Responsibilities%20of%20Nonprofit%20Boards-Natl%20Center%20NP%20Boards.pdf</w:t>
        </w:r>
      </w:hyperlink>
      <w:r w:rsidR="0012019F" w:rsidRPr="00D23887">
        <w:rPr>
          <w:rFonts w:ascii="Arial" w:hAnsi="Arial" w:cs="Arial"/>
        </w:rPr>
        <w:t xml:space="preserve"> </w:t>
      </w:r>
    </w:p>
    <w:p w14:paraId="58A727BC" w14:textId="77777777" w:rsidR="0012019F" w:rsidRPr="00D23887" w:rsidRDefault="0012019F" w:rsidP="008D7F7F">
      <w:pPr>
        <w:pStyle w:val="Default"/>
        <w:tabs>
          <w:tab w:val="left" w:pos="450"/>
        </w:tabs>
        <w:ind w:left="270"/>
        <w:rPr>
          <w:rFonts w:ascii="Arial" w:eastAsia="Garamond" w:hAnsi="Arial" w:cs="Arial"/>
        </w:rPr>
      </w:pPr>
    </w:p>
    <w:p w14:paraId="1E558E3E" w14:textId="7876CF58" w:rsidR="008D7F7F" w:rsidRPr="00D23887" w:rsidRDefault="00706F4A"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t>*</w:t>
      </w:r>
      <w:r w:rsidR="008D7F7F" w:rsidRPr="00D23887">
        <w:rPr>
          <w:rFonts w:ascii="Arial" w:hAnsi="Arial" w:cs="Arial"/>
          <w:color w:val="000000" w:themeColor="text1"/>
        </w:rPr>
        <w:t>Independent Sector</w:t>
      </w:r>
      <w:r w:rsidR="008D7F7F" w:rsidRPr="00D23887">
        <w:rPr>
          <w:rFonts w:ascii="Arial" w:hAnsi="Arial" w:cs="Arial"/>
          <w:color w:val="000000" w:themeColor="text1"/>
          <w:lang w:val="fr-FR"/>
        </w:rPr>
        <w:t>’</w:t>
      </w:r>
      <w:r w:rsidR="008D7F7F" w:rsidRPr="00D23887">
        <w:rPr>
          <w:rFonts w:ascii="Arial" w:hAnsi="Arial" w:cs="Arial"/>
          <w:color w:val="000000" w:themeColor="text1"/>
        </w:rPr>
        <w:t>s</w:t>
      </w:r>
      <w:r w:rsidR="004A42D5" w:rsidRPr="00D23887">
        <w:rPr>
          <w:rFonts w:ascii="Arial" w:hAnsi="Arial" w:cs="Arial"/>
          <w:color w:val="000000" w:themeColor="text1"/>
        </w:rPr>
        <w:t xml:space="preserve"> Resource Center</w:t>
      </w:r>
      <w:r w:rsidR="008D7F7F" w:rsidRPr="00D23887">
        <w:rPr>
          <w:rFonts w:ascii="Arial" w:hAnsi="Arial" w:cs="Arial"/>
          <w:color w:val="000000" w:themeColor="text1"/>
        </w:rPr>
        <w:t xml:space="preserve"> </w:t>
      </w:r>
      <w:hyperlink r:id="rId31" w:history="1">
        <w:r w:rsidR="004A42D5" w:rsidRPr="00D23887">
          <w:rPr>
            <w:rStyle w:val="Hyperlink"/>
            <w:rFonts w:ascii="Arial" w:hAnsi="Arial" w:cs="Arial"/>
          </w:rPr>
          <w:t>http://www.independentsector.org/resources/</w:t>
        </w:r>
      </w:hyperlink>
      <w:r w:rsidR="004A42D5" w:rsidRPr="00D23887">
        <w:rPr>
          <w:rFonts w:ascii="Arial" w:hAnsi="Arial" w:cs="Arial"/>
        </w:rPr>
        <w:t xml:space="preserve"> </w:t>
      </w:r>
      <w:hyperlink r:id="rId32" w:history="1">
        <w:r w:rsidR="0014706A" w:rsidRPr="00D23887">
          <w:rPr>
            <w:rStyle w:val="Hyperlink"/>
            <w:rFonts w:ascii="Arial" w:hAnsi="Arial" w:cs="Arial"/>
          </w:rPr>
          <w:t>http://www.independentsector.org/wp-content/uploads/2016/11/Principles2015-Web.pdf</w:t>
        </w:r>
      </w:hyperlink>
      <w:r w:rsidR="0014706A" w:rsidRPr="00D23887">
        <w:rPr>
          <w:rFonts w:ascii="Arial" w:hAnsi="Arial" w:cs="Arial"/>
        </w:rPr>
        <w:t xml:space="preserve"> </w:t>
      </w:r>
      <w:r w:rsidR="008D7F7F" w:rsidRPr="00D23887">
        <w:rPr>
          <w:rFonts w:ascii="Arial" w:hAnsi="Arial" w:cs="Arial"/>
          <w:color w:val="000000" w:themeColor="text1"/>
        </w:rPr>
        <w:t xml:space="preserve">outlines 33 principles of sound practice related to legal compliance and public disclosure, effective governance, financial oversight, and responsible fundraising.  The PDF version </w:t>
      </w:r>
      <w:r w:rsidR="008D7F7F" w:rsidRPr="00D23887">
        <w:rPr>
          <w:rFonts w:ascii="Arial" w:hAnsi="Arial" w:cs="Arial"/>
          <w:color w:val="000000" w:themeColor="text1"/>
          <w:u w:val="single"/>
        </w:rPr>
        <w:t>Principles for Good Governance and Ethical Practice: A Guide for Charities and Foundations</w:t>
      </w:r>
      <w:r w:rsidR="008D7F7F" w:rsidRPr="00D23887">
        <w:rPr>
          <w:rFonts w:ascii="Arial" w:hAnsi="Arial" w:cs="Arial"/>
          <w:color w:val="000000" w:themeColor="text1"/>
        </w:rPr>
        <w:t xml:space="preserve"> contains just the basic principles. The online version includes MANY additional resources. </w:t>
      </w:r>
    </w:p>
    <w:p w14:paraId="533E9160" w14:textId="77777777" w:rsidR="008D7F7F" w:rsidRPr="00D23887" w:rsidRDefault="008D7F7F" w:rsidP="008D7F7F">
      <w:pPr>
        <w:pStyle w:val="Default"/>
        <w:tabs>
          <w:tab w:val="left" w:pos="450"/>
        </w:tabs>
        <w:ind w:left="270"/>
        <w:rPr>
          <w:rFonts w:ascii="Arial" w:eastAsia="Garamond" w:hAnsi="Arial" w:cs="Arial"/>
          <w:color w:val="000000" w:themeColor="text1"/>
        </w:rPr>
      </w:pPr>
    </w:p>
    <w:p w14:paraId="225BFA33" w14:textId="00FD546A" w:rsidR="008D7F7F" w:rsidRPr="00D23887" w:rsidRDefault="00706F4A" w:rsidP="008D7F7F">
      <w:pPr>
        <w:pStyle w:val="Default"/>
        <w:tabs>
          <w:tab w:val="left" w:pos="450"/>
        </w:tabs>
        <w:ind w:left="270"/>
        <w:rPr>
          <w:rFonts w:ascii="Arial" w:eastAsia="Garamond" w:hAnsi="Arial" w:cs="Arial"/>
        </w:rPr>
      </w:pPr>
      <w:r w:rsidRPr="00D23887">
        <w:rPr>
          <w:rFonts w:ascii="Arial" w:hAnsi="Arial" w:cs="Arial"/>
          <w:color w:val="000000" w:themeColor="text1"/>
        </w:rPr>
        <w:t>*</w:t>
      </w:r>
      <w:r w:rsidR="008D7F7F" w:rsidRPr="00D23887">
        <w:rPr>
          <w:rFonts w:ascii="Arial" w:hAnsi="Arial" w:cs="Arial"/>
          <w:color w:val="000000" w:themeColor="text1"/>
        </w:rPr>
        <w:t>The Sarbanes-Oxley Act and Implication for Nonprofit Organizations</w:t>
      </w:r>
      <w:r w:rsidR="008D7F7F" w:rsidRPr="00D23887">
        <w:rPr>
          <w:rFonts w:ascii="Arial" w:hAnsi="Arial" w:cs="Arial"/>
          <w:b/>
          <w:bCs/>
          <w:color w:val="000000" w:themeColor="text1"/>
        </w:rPr>
        <w:t xml:space="preserve"> </w:t>
      </w:r>
      <w:hyperlink r:id="rId33" w:history="1">
        <w:r w:rsidR="006B7EDA" w:rsidRPr="00D23887">
          <w:rPr>
            <w:rStyle w:val="Hyperlink"/>
            <w:rFonts w:ascii="Arial" w:hAnsi="Arial" w:cs="Arial"/>
          </w:rPr>
          <w:t>https://trust.guidestar.org/the-sarbanes-oxley-act-and-implications-for-nonprofit-organizations</w:t>
        </w:r>
      </w:hyperlink>
      <w:r w:rsidR="006B7EDA" w:rsidRPr="00D23887">
        <w:rPr>
          <w:rFonts w:ascii="Arial" w:hAnsi="Arial" w:cs="Arial"/>
        </w:rPr>
        <w:t xml:space="preserve"> </w:t>
      </w:r>
    </w:p>
    <w:p w14:paraId="3D9A46B3" w14:textId="77777777" w:rsidR="008D7F7F" w:rsidRPr="00D23887" w:rsidRDefault="008D7F7F" w:rsidP="008D7F7F">
      <w:pPr>
        <w:pStyle w:val="Default"/>
        <w:tabs>
          <w:tab w:val="left" w:pos="450"/>
        </w:tabs>
        <w:ind w:left="270"/>
        <w:rPr>
          <w:rFonts w:ascii="Arial" w:eastAsia="Garamond" w:hAnsi="Arial" w:cs="Arial"/>
          <w:color w:val="625945"/>
        </w:rPr>
      </w:pPr>
    </w:p>
    <w:p w14:paraId="62972880" w14:textId="77777777" w:rsidR="008D7F7F" w:rsidRPr="00D23887" w:rsidRDefault="008D7F7F"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lastRenderedPageBreak/>
        <w:t xml:space="preserve">Financial Management </w:t>
      </w:r>
    </w:p>
    <w:p w14:paraId="5BF9B0C8" w14:textId="77777777" w:rsidR="008D7F7F" w:rsidRPr="00D23887" w:rsidRDefault="0057311B" w:rsidP="008D7F7F">
      <w:pPr>
        <w:pStyle w:val="Default"/>
        <w:tabs>
          <w:tab w:val="left" w:pos="450"/>
        </w:tabs>
        <w:ind w:left="270"/>
        <w:rPr>
          <w:rFonts w:ascii="Arial" w:eastAsia="Garamond" w:hAnsi="Arial" w:cs="Arial"/>
          <w:color w:val="407FFF"/>
        </w:rPr>
      </w:pPr>
      <w:hyperlink r:id="rId34" w:history="1">
        <w:r w:rsidR="008D7F7F" w:rsidRPr="00D23887">
          <w:rPr>
            <w:rStyle w:val="Hyperlink9"/>
            <w:rFonts w:ascii="Arial" w:hAnsi="Arial" w:cs="Arial"/>
            <w:color w:val="407FFF"/>
          </w:rPr>
          <w:t>https://www.councilofnonprofits.org/tools-resources/financial-management</w:t>
        </w:r>
      </w:hyperlink>
    </w:p>
    <w:p w14:paraId="14FFD348" w14:textId="77777777" w:rsidR="008D7F7F" w:rsidRPr="00D23887" w:rsidRDefault="008D7F7F" w:rsidP="008D7F7F">
      <w:pPr>
        <w:pStyle w:val="Default"/>
        <w:tabs>
          <w:tab w:val="left" w:pos="450"/>
        </w:tabs>
        <w:rPr>
          <w:rFonts w:ascii="Arial" w:eastAsia="Garamond" w:hAnsi="Arial" w:cs="Arial"/>
        </w:rPr>
      </w:pPr>
    </w:p>
    <w:p w14:paraId="355936D7" w14:textId="77777777" w:rsidR="008D7F7F" w:rsidRPr="00D23887" w:rsidRDefault="008D7F7F" w:rsidP="008D7F7F">
      <w:pPr>
        <w:pStyle w:val="Default"/>
        <w:tabs>
          <w:tab w:val="left" w:pos="450"/>
        </w:tabs>
        <w:ind w:left="270"/>
        <w:rPr>
          <w:rFonts w:ascii="Arial" w:eastAsia="Garamond" w:hAnsi="Arial" w:cs="Arial"/>
          <w:color w:val="000000" w:themeColor="text1"/>
        </w:rPr>
      </w:pPr>
      <w:r w:rsidRPr="00D23887">
        <w:rPr>
          <w:rFonts w:ascii="Arial" w:hAnsi="Arial" w:cs="Arial"/>
          <w:color w:val="000000" w:themeColor="text1"/>
        </w:rPr>
        <w:t>Why Boards Don</w:t>
      </w:r>
      <w:r w:rsidRPr="00D23887">
        <w:rPr>
          <w:rFonts w:ascii="Arial" w:hAnsi="Arial" w:cs="Arial"/>
          <w:color w:val="000000" w:themeColor="text1"/>
          <w:lang w:val="fr-FR"/>
        </w:rPr>
        <w:t>’</w:t>
      </w:r>
      <w:r w:rsidRPr="00D23887">
        <w:rPr>
          <w:rFonts w:ascii="Arial" w:hAnsi="Arial" w:cs="Arial"/>
          <w:color w:val="000000" w:themeColor="text1"/>
          <w:lang w:val="pt-PT"/>
        </w:rPr>
        <w:t xml:space="preserve">t </w:t>
      </w:r>
      <w:proofErr w:type="spellStart"/>
      <w:r w:rsidRPr="00D23887">
        <w:rPr>
          <w:rFonts w:ascii="Arial" w:hAnsi="Arial" w:cs="Arial"/>
          <w:color w:val="000000" w:themeColor="text1"/>
          <w:lang w:val="pt-PT"/>
        </w:rPr>
        <w:t>Govern</w:t>
      </w:r>
      <w:proofErr w:type="spellEnd"/>
      <w:r w:rsidRPr="00D23887">
        <w:rPr>
          <w:rFonts w:ascii="Arial" w:hAnsi="Arial" w:cs="Arial"/>
          <w:color w:val="000000" w:themeColor="text1"/>
          <w:lang w:val="pt-PT"/>
        </w:rPr>
        <w:t xml:space="preserve">: </w:t>
      </w:r>
    </w:p>
    <w:p w14:paraId="3A99AD19" w14:textId="77777777" w:rsidR="008D7F7F" w:rsidRPr="00D23887" w:rsidRDefault="0057311B" w:rsidP="008D7F7F">
      <w:pPr>
        <w:pStyle w:val="Default"/>
        <w:tabs>
          <w:tab w:val="left" w:pos="450"/>
        </w:tabs>
        <w:ind w:left="270"/>
        <w:rPr>
          <w:rFonts w:ascii="Arial" w:eastAsia="Garamond" w:hAnsi="Arial" w:cs="Arial"/>
          <w:color w:val="407FFF"/>
        </w:rPr>
      </w:pPr>
      <w:hyperlink r:id="rId35" w:history="1">
        <w:r w:rsidR="008D7F7F" w:rsidRPr="00D23887">
          <w:rPr>
            <w:rStyle w:val="Hyperlink10"/>
            <w:rFonts w:ascii="Arial" w:hAnsi="Arial" w:cs="Arial"/>
            <w:color w:val="407FFF"/>
          </w:rPr>
          <w:t>http://www.compasspoint.org/board-cafe/why-boards-dont-govern-part-1</w:t>
        </w:r>
      </w:hyperlink>
      <w:r w:rsidR="008D7F7F" w:rsidRPr="00D23887">
        <w:rPr>
          <w:rFonts w:ascii="Arial" w:hAnsi="Arial" w:cs="Arial"/>
          <w:color w:val="407FFF"/>
        </w:rPr>
        <w:t xml:space="preserve">  </w:t>
      </w:r>
    </w:p>
    <w:p w14:paraId="34926D80" w14:textId="77777777" w:rsidR="008D7F7F" w:rsidRPr="00D23887" w:rsidRDefault="0057311B" w:rsidP="008D7F7F">
      <w:pPr>
        <w:pStyle w:val="Default"/>
        <w:tabs>
          <w:tab w:val="left" w:pos="450"/>
        </w:tabs>
        <w:ind w:left="270"/>
        <w:rPr>
          <w:rFonts w:ascii="Arial" w:eastAsia="Garamond" w:hAnsi="Arial" w:cs="Arial"/>
          <w:color w:val="407FFF"/>
        </w:rPr>
      </w:pPr>
      <w:hyperlink r:id="rId36" w:history="1">
        <w:r w:rsidR="008D7F7F" w:rsidRPr="00D23887">
          <w:rPr>
            <w:rStyle w:val="Hyperlink11"/>
            <w:rFonts w:ascii="Arial" w:hAnsi="Arial" w:cs="Arial"/>
            <w:color w:val="407FFF"/>
          </w:rPr>
          <w:t>http://www.compasspoint.org/board-cafe/why-boards-dont-govern-part-2</w:t>
        </w:r>
      </w:hyperlink>
    </w:p>
    <w:p w14:paraId="707FA409" w14:textId="77777777" w:rsidR="008D7F7F" w:rsidRPr="00D23887" w:rsidRDefault="008D7F7F" w:rsidP="008D7F7F">
      <w:pPr>
        <w:pStyle w:val="Default"/>
        <w:rPr>
          <w:rFonts w:ascii="Arial" w:eastAsia="Garamond" w:hAnsi="Arial" w:cs="Arial"/>
        </w:rPr>
      </w:pPr>
    </w:p>
    <w:p w14:paraId="6BC4D39F" w14:textId="4FC1DDD1" w:rsidR="008D7F7F" w:rsidRPr="00D23887" w:rsidRDefault="00B20CDA" w:rsidP="008D7F7F">
      <w:pPr>
        <w:pStyle w:val="Default"/>
        <w:ind w:left="270"/>
        <w:rPr>
          <w:rFonts w:ascii="Arial" w:eastAsia="Garamond" w:hAnsi="Arial" w:cs="Arial"/>
          <w:color w:val="407FFF"/>
        </w:rPr>
      </w:pPr>
      <w:r w:rsidRPr="00D23887">
        <w:rPr>
          <w:rFonts w:ascii="Arial" w:hAnsi="Arial" w:cs="Arial"/>
          <w:color w:val="000000" w:themeColor="text1"/>
        </w:rPr>
        <w:t>*</w:t>
      </w:r>
      <w:r w:rsidR="008D7F7F" w:rsidRPr="00D23887">
        <w:rPr>
          <w:rFonts w:ascii="Arial" w:hAnsi="Arial" w:cs="Arial"/>
          <w:color w:val="000000" w:themeColor="text1"/>
        </w:rPr>
        <w:t xml:space="preserve">Nonprofit </w:t>
      </w:r>
      <w:proofErr w:type="spellStart"/>
      <w:r w:rsidR="008D7F7F" w:rsidRPr="00D23887">
        <w:rPr>
          <w:rFonts w:ascii="Arial" w:hAnsi="Arial" w:cs="Arial"/>
          <w:color w:val="000000" w:themeColor="text1"/>
        </w:rPr>
        <w:t>Lifestages</w:t>
      </w:r>
      <w:proofErr w:type="spellEnd"/>
      <w:r w:rsidR="008D7F7F" w:rsidRPr="00D23887">
        <w:rPr>
          <w:rFonts w:ascii="Arial" w:hAnsi="Arial" w:cs="Arial"/>
          <w:color w:val="000000" w:themeColor="text1"/>
        </w:rPr>
        <w:t xml:space="preserve"> </w:t>
      </w:r>
      <w:hyperlink r:id="rId37" w:history="1">
        <w:r w:rsidRPr="00D23887">
          <w:rPr>
            <w:rStyle w:val="Hyperlink"/>
            <w:rFonts w:ascii="Arial" w:hAnsi="Arial" w:cs="Arial"/>
          </w:rPr>
          <w:t>https://www.nationalforests.org/assets/pdfs/Tool-Building-Your-Organization-Five-Life-Stages-of-a-Nonprofit-Organization_NFF.pdf</w:t>
        </w:r>
      </w:hyperlink>
      <w:r w:rsidRPr="00D23887">
        <w:rPr>
          <w:rFonts w:ascii="Arial" w:hAnsi="Arial" w:cs="Arial"/>
          <w:color w:val="000000" w:themeColor="text1"/>
        </w:rPr>
        <w:t xml:space="preserve"> </w:t>
      </w:r>
    </w:p>
    <w:p w14:paraId="78F75965" w14:textId="77777777" w:rsidR="008D7F7F" w:rsidRPr="00D23887" w:rsidRDefault="008D7F7F" w:rsidP="008D7F7F">
      <w:pPr>
        <w:pStyle w:val="Default"/>
        <w:rPr>
          <w:rFonts w:ascii="Arial" w:eastAsia="Garamond" w:hAnsi="Arial" w:cs="Arial"/>
          <w:color w:val="625945"/>
          <w:u w:val="single"/>
        </w:rPr>
      </w:pPr>
    </w:p>
    <w:p w14:paraId="2BB62029" w14:textId="0CB48540" w:rsidR="00B62EC2" w:rsidRPr="00D23887" w:rsidRDefault="00B62EC2" w:rsidP="00B62EC2">
      <w:pPr>
        <w:pStyle w:val="NormalWeb"/>
        <w:spacing w:before="0" w:beforeAutospacing="0" w:after="0" w:afterAutospacing="0"/>
        <w:ind w:firstLine="274"/>
        <w:rPr>
          <w:rFonts w:ascii="Arial" w:hAnsi="Arial" w:cs="Arial"/>
          <w:sz w:val="22"/>
          <w:szCs w:val="22"/>
        </w:rPr>
      </w:pPr>
      <w:r w:rsidRPr="00D23887">
        <w:rPr>
          <w:rFonts w:ascii="Arial" w:hAnsi="Arial" w:cs="Arial"/>
          <w:sz w:val="22"/>
          <w:szCs w:val="22"/>
        </w:rPr>
        <w:t xml:space="preserve">Executive Sessions: How to Use Them Regularly and Wisely </w:t>
      </w:r>
    </w:p>
    <w:p w14:paraId="055A5617" w14:textId="63731C06" w:rsidR="00B62EC2" w:rsidRPr="00D23887" w:rsidRDefault="0057311B" w:rsidP="008D7F7F">
      <w:pPr>
        <w:pStyle w:val="Default"/>
        <w:ind w:left="270"/>
        <w:rPr>
          <w:rFonts w:ascii="Arial" w:hAnsi="Arial" w:cs="Arial"/>
          <w:color w:val="000000" w:themeColor="text1"/>
          <w:u w:val="single"/>
        </w:rPr>
      </w:pPr>
      <w:hyperlink r:id="rId38" w:history="1">
        <w:r w:rsidR="001E4FBA" w:rsidRPr="00D23887">
          <w:rPr>
            <w:rStyle w:val="Hyperlink"/>
            <w:rFonts w:ascii="Arial" w:hAnsi="Arial" w:cs="Arial"/>
          </w:rPr>
          <w:t>http://fliphtml5.com/bfjr/tmqy/basic</w:t>
        </w:r>
      </w:hyperlink>
    </w:p>
    <w:p w14:paraId="21658959" w14:textId="77777777" w:rsidR="008D7F7F" w:rsidRPr="00D23887" w:rsidRDefault="008D7F7F" w:rsidP="00F36E6A">
      <w:pPr>
        <w:rPr>
          <w:rFonts w:ascii="Arial" w:eastAsia="Garamond" w:hAnsi="Arial" w:cs="Arial"/>
          <w:color w:val="000000" w:themeColor="text1"/>
          <w:sz w:val="22"/>
          <w:szCs w:val="22"/>
        </w:rPr>
      </w:pPr>
    </w:p>
    <w:p w14:paraId="4F52E822" w14:textId="790A5317" w:rsidR="008D7F7F" w:rsidRPr="00D23887" w:rsidRDefault="00025BFB" w:rsidP="00025BFB">
      <w:pPr>
        <w:pStyle w:val="Heading3"/>
        <w:rPr>
          <w:rFonts w:ascii="Arial" w:hAnsi="Arial" w:cs="Arial"/>
          <w:color w:val="000000" w:themeColor="text1"/>
          <w:sz w:val="22"/>
          <w:szCs w:val="22"/>
        </w:rPr>
      </w:pPr>
      <w:r w:rsidRPr="00D23887">
        <w:rPr>
          <w:rFonts w:ascii="Arial" w:eastAsia="Arial Unicode MS" w:hAnsi="Arial" w:cs="Arial"/>
          <w:color w:val="000000" w:themeColor="text1"/>
          <w:sz w:val="22"/>
          <w:szCs w:val="22"/>
        </w:rPr>
        <w:t xml:space="preserve">3. </w:t>
      </w:r>
      <w:r w:rsidR="00580CAE" w:rsidRPr="00D23887">
        <w:rPr>
          <w:rFonts w:ascii="Arial" w:eastAsia="Arial Unicode MS" w:hAnsi="Arial" w:cs="Arial"/>
          <w:color w:val="000000" w:themeColor="text1"/>
          <w:sz w:val="22"/>
          <w:szCs w:val="22"/>
        </w:rPr>
        <w:t xml:space="preserve"> </w:t>
      </w:r>
      <w:r w:rsidR="008D7F7F" w:rsidRPr="00D23887">
        <w:rPr>
          <w:rFonts w:ascii="Arial" w:eastAsia="Arial Unicode MS" w:hAnsi="Arial" w:cs="Arial"/>
          <w:color w:val="000000" w:themeColor="text1"/>
          <w:sz w:val="22"/>
          <w:szCs w:val="22"/>
        </w:rPr>
        <w:t>General Resources</w:t>
      </w:r>
    </w:p>
    <w:p w14:paraId="3AA04129" w14:textId="77777777" w:rsidR="008D7F7F" w:rsidRPr="00D23887" w:rsidRDefault="008D7F7F" w:rsidP="008D7F7F">
      <w:pPr>
        <w:rPr>
          <w:rFonts w:ascii="Arial" w:eastAsia="Garamond" w:hAnsi="Arial" w:cs="Arial"/>
          <w:sz w:val="22"/>
          <w:szCs w:val="22"/>
        </w:rPr>
      </w:pPr>
    </w:p>
    <w:p w14:paraId="30F08F72" w14:textId="77777777" w:rsidR="008D7F7F" w:rsidRPr="00D23887" w:rsidRDefault="008D7F7F" w:rsidP="008D7F7F">
      <w:pPr>
        <w:pStyle w:val="Default"/>
        <w:tabs>
          <w:tab w:val="left" w:pos="270"/>
        </w:tabs>
        <w:rPr>
          <w:rFonts w:ascii="Arial" w:hAnsi="Arial" w:cs="Arial"/>
          <w:color w:val="000000" w:themeColor="text1"/>
        </w:rPr>
      </w:pPr>
      <w:r w:rsidRPr="00D23887">
        <w:rPr>
          <w:rFonts w:ascii="Arial" w:hAnsi="Arial" w:cs="Arial"/>
          <w:color w:val="000000" w:themeColor="text1"/>
        </w:rPr>
        <w:t xml:space="preserve">A little bit of everything! These are resources that board members and Executive Directors alike can appreciate. </w:t>
      </w:r>
    </w:p>
    <w:p w14:paraId="6DCFA879" w14:textId="6E978C31" w:rsidR="000D4673" w:rsidRPr="00D23887" w:rsidRDefault="000D4673" w:rsidP="008D7F7F">
      <w:pPr>
        <w:pStyle w:val="Default"/>
        <w:tabs>
          <w:tab w:val="left" w:pos="270"/>
        </w:tabs>
        <w:rPr>
          <w:rFonts w:ascii="Arial" w:hAnsi="Arial" w:cs="Arial"/>
          <w:color w:val="000000" w:themeColor="text1"/>
        </w:rPr>
      </w:pPr>
    </w:p>
    <w:p w14:paraId="3F4170E1" w14:textId="77777777" w:rsidR="00D216B2" w:rsidRDefault="006509B4" w:rsidP="00D216B2">
      <w:pPr>
        <w:pStyle w:val="Default"/>
        <w:tabs>
          <w:tab w:val="left" w:pos="270"/>
        </w:tabs>
      </w:pPr>
      <w:r w:rsidRPr="00D23887">
        <w:rPr>
          <w:rFonts w:ascii="Arial" w:hAnsi="Arial" w:cs="Arial"/>
          <w:color w:val="000000" w:themeColor="text1"/>
        </w:rPr>
        <w:t>*Statewide Oregon organization, Nonprofit Association of Oregon:</w:t>
      </w:r>
    </w:p>
    <w:p w14:paraId="00D03344" w14:textId="11E03CD2" w:rsidR="006509B4" w:rsidRPr="00D23887" w:rsidRDefault="0057311B" w:rsidP="00D216B2">
      <w:pPr>
        <w:pStyle w:val="Default"/>
        <w:tabs>
          <w:tab w:val="left" w:pos="270"/>
        </w:tabs>
        <w:rPr>
          <w:rFonts w:ascii="Arial" w:hAnsi="Arial" w:cs="Arial"/>
          <w:color w:val="000000" w:themeColor="text1"/>
        </w:rPr>
      </w:pPr>
      <w:hyperlink r:id="rId39" w:history="1">
        <w:r w:rsidR="00D216B2" w:rsidRPr="00184D5F">
          <w:rPr>
            <w:rStyle w:val="Hyperlink"/>
            <w:rFonts w:ascii="Arial" w:hAnsi="Arial" w:cs="Arial"/>
          </w:rPr>
          <w:t>https://nonprofitoregon.org/about</w:t>
        </w:r>
      </w:hyperlink>
      <w:r w:rsidR="00D216B2">
        <w:rPr>
          <w:rFonts w:ascii="Arial" w:hAnsi="Arial" w:cs="Arial"/>
          <w:color w:val="000000" w:themeColor="text1"/>
        </w:rPr>
        <w:t xml:space="preserve"> </w:t>
      </w:r>
      <w:r w:rsidR="00E17E93">
        <w:rPr>
          <w:rFonts w:ascii="Arial" w:hAnsi="Arial" w:cs="Arial"/>
          <w:color w:val="000000" w:themeColor="text1"/>
        </w:rPr>
        <w:t>and also their resources and publications pages</w:t>
      </w:r>
      <w:r w:rsidR="00D216B2" w:rsidRPr="00D23887">
        <w:rPr>
          <w:rFonts w:ascii="Arial" w:hAnsi="Arial" w:cs="Arial"/>
          <w:color w:val="000000" w:themeColor="text1"/>
        </w:rPr>
        <w:t xml:space="preserve"> </w:t>
      </w:r>
    </w:p>
    <w:p w14:paraId="09AE40A1" w14:textId="79BAB3A1" w:rsidR="006509B4" w:rsidRPr="00D23887" w:rsidRDefault="006509B4" w:rsidP="008D7F7F">
      <w:pPr>
        <w:pStyle w:val="Default"/>
        <w:tabs>
          <w:tab w:val="left" w:pos="270"/>
        </w:tabs>
        <w:rPr>
          <w:rFonts w:ascii="Arial" w:hAnsi="Arial" w:cs="Arial"/>
          <w:color w:val="000000" w:themeColor="text1"/>
        </w:rPr>
      </w:pPr>
    </w:p>
    <w:p w14:paraId="058BB70E" w14:textId="77777777" w:rsidR="006509B4" w:rsidRPr="00D23887" w:rsidRDefault="008A0604" w:rsidP="008D7F7F">
      <w:pPr>
        <w:pStyle w:val="Default"/>
        <w:tabs>
          <w:tab w:val="left" w:pos="270"/>
        </w:tabs>
        <w:rPr>
          <w:rFonts w:ascii="Arial" w:hAnsi="Arial" w:cs="Arial"/>
          <w:color w:val="000000" w:themeColor="text1"/>
        </w:rPr>
      </w:pPr>
      <w:r w:rsidRPr="00D23887">
        <w:rPr>
          <w:rFonts w:ascii="Arial" w:hAnsi="Arial" w:cs="Arial"/>
          <w:color w:val="000000" w:themeColor="text1"/>
        </w:rPr>
        <w:t>*</w:t>
      </w:r>
      <w:r w:rsidR="000D4673" w:rsidRPr="00D23887">
        <w:rPr>
          <w:rFonts w:ascii="Arial" w:hAnsi="Arial" w:cs="Arial"/>
          <w:color w:val="000000" w:themeColor="text1"/>
        </w:rPr>
        <w:t>Corvallis org</w:t>
      </w:r>
      <w:r w:rsidR="00942962" w:rsidRPr="00D23887">
        <w:rPr>
          <w:rFonts w:ascii="Arial" w:hAnsi="Arial" w:cs="Arial"/>
          <w:color w:val="000000" w:themeColor="text1"/>
        </w:rPr>
        <w:t>anization</w:t>
      </w:r>
      <w:r w:rsidR="00FD735C" w:rsidRPr="00D23887">
        <w:rPr>
          <w:rFonts w:ascii="Arial" w:hAnsi="Arial" w:cs="Arial"/>
          <w:color w:val="000000" w:themeColor="text1"/>
        </w:rPr>
        <w:t>, C</w:t>
      </w:r>
      <w:r w:rsidR="006509B4" w:rsidRPr="00D23887">
        <w:rPr>
          <w:rFonts w:ascii="Arial" w:hAnsi="Arial" w:cs="Arial"/>
          <w:color w:val="000000" w:themeColor="text1"/>
        </w:rPr>
        <w:t>enter for Nonprofit Stewardship</w:t>
      </w:r>
      <w:r w:rsidR="00FD735C" w:rsidRPr="00D23887">
        <w:rPr>
          <w:rFonts w:ascii="Arial" w:hAnsi="Arial" w:cs="Arial"/>
          <w:color w:val="000000" w:themeColor="text1"/>
        </w:rPr>
        <w:t xml:space="preserve">: </w:t>
      </w:r>
    </w:p>
    <w:p w14:paraId="527F0F69" w14:textId="115F0692" w:rsidR="000D4673" w:rsidRPr="00D23887" w:rsidRDefault="0057311B" w:rsidP="008D7F7F">
      <w:pPr>
        <w:pStyle w:val="Default"/>
        <w:tabs>
          <w:tab w:val="left" w:pos="270"/>
        </w:tabs>
        <w:rPr>
          <w:rFonts w:ascii="Arial" w:eastAsia="Times New Roman" w:hAnsi="Arial" w:cs="Arial"/>
          <w:color w:val="000000" w:themeColor="text1"/>
        </w:rPr>
      </w:pPr>
      <w:hyperlink r:id="rId40" w:history="1">
        <w:r w:rsidR="00FD735C" w:rsidRPr="00D23887">
          <w:rPr>
            <w:rStyle w:val="Hyperlink"/>
            <w:rFonts w:ascii="Arial" w:hAnsi="Arial" w:cs="Arial"/>
          </w:rPr>
          <w:t>https://www.nonprofitsteward.org/resources/</w:t>
        </w:r>
      </w:hyperlink>
      <w:r w:rsidR="00FD735C" w:rsidRPr="00D23887">
        <w:rPr>
          <w:rFonts w:ascii="Arial" w:hAnsi="Arial" w:cs="Arial"/>
          <w:color w:val="000000" w:themeColor="text1"/>
        </w:rPr>
        <w:t xml:space="preserve"> </w:t>
      </w:r>
    </w:p>
    <w:p w14:paraId="17BBE22E" w14:textId="77777777" w:rsidR="008D7F7F" w:rsidRPr="00D23887" w:rsidRDefault="008D7F7F" w:rsidP="008D7F7F">
      <w:pPr>
        <w:pStyle w:val="Default"/>
        <w:tabs>
          <w:tab w:val="left" w:pos="270"/>
        </w:tabs>
        <w:rPr>
          <w:rFonts w:ascii="Arial" w:eastAsia="Times New Roman" w:hAnsi="Arial" w:cs="Arial"/>
          <w:i/>
          <w:iCs/>
        </w:rPr>
      </w:pPr>
    </w:p>
    <w:p w14:paraId="1CDECD7A" w14:textId="77777777" w:rsidR="0099784E" w:rsidRPr="00D23887" w:rsidRDefault="0057311B" w:rsidP="0099784E">
      <w:pPr>
        <w:pStyle w:val="Default"/>
        <w:tabs>
          <w:tab w:val="left" w:pos="270"/>
        </w:tabs>
        <w:rPr>
          <w:rFonts w:ascii="Arial" w:eastAsia="Garamond" w:hAnsi="Arial" w:cs="Arial"/>
          <w:color w:val="407FFF"/>
        </w:rPr>
      </w:pPr>
      <w:hyperlink r:id="rId41" w:history="1">
        <w:r w:rsidR="0099784E" w:rsidRPr="00D23887">
          <w:rPr>
            <w:rStyle w:val="Hyperlink23"/>
            <w:rFonts w:ascii="Arial" w:hAnsi="Arial" w:cs="Arial"/>
            <w:color w:val="407FFF"/>
          </w:rPr>
          <w:t>https://www.councilofnonprofits.org/tools-resources</w:t>
        </w:r>
      </w:hyperlink>
    </w:p>
    <w:p w14:paraId="539BC504" w14:textId="77777777" w:rsidR="008D7F7F" w:rsidRPr="00D23887" w:rsidRDefault="0057311B" w:rsidP="008D7F7F">
      <w:pPr>
        <w:pStyle w:val="Default"/>
        <w:tabs>
          <w:tab w:val="left" w:pos="270"/>
        </w:tabs>
        <w:rPr>
          <w:rFonts w:ascii="Arial" w:eastAsia="Garamond" w:hAnsi="Arial" w:cs="Arial"/>
          <w:color w:val="407FFF"/>
        </w:rPr>
      </w:pPr>
      <w:hyperlink r:id="rId42" w:history="1">
        <w:r w:rsidR="008D7F7F" w:rsidRPr="00D23887">
          <w:rPr>
            <w:rStyle w:val="Hyperlink15"/>
            <w:rFonts w:ascii="Arial" w:hAnsi="Arial" w:cs="Arial"/>
            <w:color w:val="407FFF"/>
          </w:rPr>
          <w:t>https://www.compasspoint.org/resources</w:t>
        </w:r>
      </w:hyperlink>
    </w:p>
    <w:p w14:paraId="19E21EAB" w14:textId="77777777" w:rsidR="008D7F7F" w:rsidRPr="00D23887" w:rsidRDefault="0057311B" w:rsidP="008D7F7F">
      <w:pPr>
        <w:pStyle w:val="Default"/>
        <w:tabs>
          <w:tab w:val="left" w:pos="270"/>
        </w:tabs>
        <w:rPr>
          <w:rFonts w:ascii="Arial" w:eastAsia="Garamond" w:hAnsi="Arial" w:cs="Arial"/>
          <w:color w:val="407FFF"/>
        </w:rPr>
      </w:pPr>
      <w:hyperlink r:id="rId43" w:history="1">
        <w:r w:rsidR="008D7F7F" w:rsidRPr="00D23887">
          <w:rPr>
            <w:rStyle w:val="Hyperlink16"/>
            <w:rFonts w:ascii="Arial" w:hAnsi="Arial" w:cs="Arial"/>
            <w:color w:val="407FFF"/>
            <w:lang w:val="nl-NL"/>
          </w:rPr>
          <w:t>http://www.nonprofitexpert.com/board-guide/</w:t>
        </w:r>
      </w:hyperlink>
      <w:r w:rsidR="008D7F7F" w:rsidRPr="00D23887">
        <w:rPr>
          <w:rFonts w:ascii="Arial" w:hAnsi="Arial" w:cs="Arial"/>
          <w:color w:val="407FFF"/>
        </w:rPr>
        <w:t xml:space="preserve">  </w:t>
      </w:r>
    </w:p>
    <w:p w14:paraId="513BE446" w14:textId="7A1F9109" w:rsidR="008D7F7F" w:rsidRPr="00D23887" w:rsidRDefault="0057311B" w:rsidP="008D7F7F">
      <w:pPr>
        <w:pStyle w:val="Default"/>
        <w:tabs>
          <w:tab w:val="left" w:pos="270"/>
        </w:tabs>
        <w:rPr>
          <w:rFonts w:ascii="Arial" w:eastAsia="Garamond" w:hAnsi="Arial" w:cs="Arial"/>
          <w:color w:val="407FFF"/>
        </w:rPr>
      </w:pPr>
      <w:hyperlink r:id="rId44" w:history="1">
        <w:r w:rsidR="008D7F7F" w:rsidRPr="00D23887">
          <w:rPr>
            <w:rStyle w:val="Hyperlink18"/>
            <w:rFonts w:ascii="Arial" w:hAnsi="Arial" w:cs="Arial"/>
            <w:lang w:val="nl-NL"/>
          </w:rPr>
          <w:t>http://www.boardnetusa.org/infocenter/vz/board_overview.asp</w:t>
        </w:r>
      </w:hyperlink>
    </w:p>
    <w:p w14:paraId="10AE04C8" w14:textId="07C012A2" w:rsidR="006509B4" w:rsidRPr="00D23887" w:rsidRDefault="0057311B" w:rsidP="008D7F7F">
      <w:pPr>
        <w:pStyle w:val="Default"/>
        <w:tabs>
          <w:tab w:val="left" w:pos="270"/>
        </w:tabs>
        <w:rPr>
          <w:rStyle w:val="Hyperlink19"/>
          <w:rFonts w:ascii="Arial" w:hAnsi="Arial" w:cs="Arial"/>
          <w:color w:val="407FFF"/>
        </w:rPr>
      </w:pPr>
      <w:hyperlink r:id="rId45" w:history="1">
        <w:r w:rsidR="006509B4" w:rsidRPr="00D23887">
          <w:rPr>
            <w:rStyle w:val="Hyperlink"/>
            <w:rFonts w:ascii="Arial" w:hAnsi="Arial" w:cs="Arial"/>
          </w:rPr>
          <w:t>https://impactfoundry.org/resources/</w:t>
        </w:r>
      </w:hyperlink>
    </w:p>
    <w:p w14:paraId="1498169C" w14:textId="78C09F59" w:rsidR="00E57B96" w:rsidRPr="00D23887" w:rsidRDefault="00E57B96" w:rsidP="008D7F7F">
      <w:pPr>
        <w:pStyle w:val="Default"/>
        <w:tabs>
          <w:tab w:val="left" w:pos="270"/>
        </w:tabs>
        <w:rPr>
          <w:rFonts w:ascii="Arial" w:hAnsi="Arial" w:cs="Arial"/>
        </w:rPr>
      </w:pPr>
      <w:r w:rsidRPr="00D23887">
        <w:rPr>
          <w:rFonts w:ascii="Arial" w:hAnsi="Arial" w:cs="Arial"/>
        </w:rPr>
        <w:t>*</w:t>
      </w:r>
      <w:hyperlink r:id="rId46" w:history="1">
        <w:r w:rsidRPr="00D23887">
          <w:rPr>
            <w:rStyle w:val="Hyperlink"/>
            <w:rFonts w:ascii="Arial" w:hAnsi="Arial" w:cs="Arial"/>
          </w:rPr>
          <w:t>https://hsctc.org/resources/</w:t>
        </w:r>
      </w:hyperlink>
    </w:p>
    <w:p w14:paraId="11E1B0EF" w14:textId="77777777" w:rsidR="008D7F7F" w:rsidRPr="00D23887" w:rsidRDefault="0057311B" w:rsidP="008D7F7F">
      <w:pPr>
        <w:pStyle w:val="Default"/>
        <w:tabs>
          <w:tab w:val="left" w:pos="270"/>
        </w:tabs>
        <w:rPr>
          <w:rFonts w:ascii="Arial" w:eastAsia="Garamond" w:hAnsi="Arial" w:cs="Arial"/>
          <w:color w:val="407FFF"/>
        </w:rPr>
      </w:pPr>
      <w:hyperlink r:id="rId47" w:history="1">
        <w:r w:rsidR="008D7F7F" w:rsidRPr="00D23887">
          <w:rPr>
            <w:rStyle w:val="Hyperlink22"/>
            <w:rFonts w:ascii="Arial" w:hAnsi="Arial" w:cs="Arial"/>
            <w:color w:val="407FFF"/>
          </w:rPr>
          <w:t>http://www.bridgespan.org/Publications-and-Tools/Nonprofit-Boards.aspx</w:t>
        </w:r>
      </w:hyperlink>
    </w:p>
    <w:p w14:paraId="2C44D3AD" w14:textId="77777777" w:rsidR="008D7F7F" w:rsidRPr="00D23887" w:rsidRDefault="0057311B" w:rsidP="008D7F7F">
      <w:pPr>
        <w:pStyle w:val="Default"/>
        <w:tabs>
          <w:tab w:val="left" w:pos="270"/>
        </w:tabs>
        <w:rPr>
          <w:rFonts w:ascii="Arial" w:eastAsia="Garamond" w:hAnsi="Arial" w:cs="Arial"/>
          <w:color w:val="407FFF"/>
          <w:u w:val="single"/>
        </w:rPr>
      </w:pPr>
      <w:hyperlink r:id="rId48" w:history="1">
        <w:r w:rsidR="008D7F7F" w:rsidRPr="00D23887">
          <w:rPr>
            <w:rStyle w:val="Hyperlink24"/>
            <w:rFonts w:ascii="Arial" w:hAnsi="Arial" w:cs="Arial"/>
            <w:color w:val="407FFF"/>
          </w:rPr>
          <w:t>http://managementhelp.org/boards/index.htm</w:t>
        </w:r>
      </w:hyperlink>
    </w:p>
    <w:p w14:paraId="355E2E0C" w14:textId="2E216F24" w:rsidR="008D7F7F" w:rsidRPr="00D23887" w:rsidRDefault="00435BEB" w:rsidP="008D7F7F">
      <w:pPr>
        <w:pStyle w:val="Default"/>
        <w:tabs>
          <w:tab w:val="left" w:pos="270"/>
        </w:tabs>
        <w:rPr>
          <w:rFonts w:ascii="Arial" w:hAnsi="Arial" w:cs="Arial"/>
        </w:rPr>
      </w:pPr>
      <w:r w:rsidRPr="00D23887">
        <w:rPr>
          <w:rFonts w:ascii="Arial" w:hAnsi="Arial" w:cs="Arial"/>
        </w:rPr>
        <w:t>*</w:t>
      </w:r>
      <w:hyperlink r:id="rId49" w:history="1">
        <w:r w:rsidRPr="00D23887">
          <w:rPr>
            <w:rStyle w:val="Hyperlink"/>
            <w:rFonts w:ascii="Arial" w:hAnsi="Arial" w:cs="Arial"/>
          </w:rPr>
          <w:t>http://www.independentsector.org/resources/</w:t>
        </w:r>
      </w:hyperlink>
      <w:r w:rsidRPr="00D23887">
        <w:rPr>
          <w:rFonts w:ascii="Arial" w:hAnsi="Arial" w:cs="Arial"/>
        </w:rPr>
        <w:t xml:space="preserve"> </w:t>
      </w:r>
    </w:p>
    <w:p w14:paraId="48598A74" w14:textId="77777777" w:rsidR="00435BEB" w:rsidRPr="00D23887" w:rsidRDefault="00435BEB" w:rsidP="008D7F7F">
      <w:pPr>
        <w:pStyle w:val="Default"/>
        <w:tabs>
          <w:tab w:val="left" w:pos="270"/>
        </w:tabs>
        <w:rPr>
          <w:rFonts w:ascii="Arial" w:eastAsia="Times New Roman" w:hAnsi="Arial" w:cs="Arial"/>
        </w:rPr>
      </w:pPr>
    </w:p>
    <w:p w14:paraId="79194604" w14:textId="77777777" w:rsidR="008D7F7F" w:rsidRPr="00D23887" w:rsidRDefault="008D7F7F" w:rsidP="008D7F7F">
      <w:pPr>
        <w:pStyle w:val="Default"/>
        <w:tabs>
          <w:tab w:val="left" w:pos="270"/>
        </w:tabs>
        <w:rPr>
          <w:rFonts w:ascii="Arial" w:eastAsia="Garamond" w:hAnsi="Arial" w:cs="Arial"/>
          <w:color w:val="407FFF"/>
        </w:rPr>
      </w:pPr>
      <w:r w:rsidRPr="00D23887">
        <w:rPr>
          <w:rFonts w:ascii="Arial" w:hAnsi="Arial" w:cs="Arial"/>
          <w:color w:val="000000" w:themeColor="text1"/>
        </w:rPr>
        <w:t>Board Source has a number of free PDF</w:t>
      </w:r>
      <w:r w:rsidRPr="00D23887">
        <w:rPr>
          <w:rFonts w:ascii="Arial" w:hAnsi="Arial" w:cs="Arial"/>
          <w:color w:val="000000" w:themeColor="text1"/>
          <w:lang w:val="fr-FR"/>
        </w:rPr>
        <w:t>’</w:t>
      </w:r>
      <w:r w:rsidRPr="00D23887">
        <w:rPr>
          <w:rFonts w:ascii="Arial" w:hAnsi="Arial" w:cs="Arial"/>
          <w:color w:val="000000" w:themeColor="text1"/>
        </w:rPr>
        <w:t xml:space="preserve">s on their Community Resources page. Topics include everything from board orientation to board assessment. </w:t>
      </w:r>
      <w:hyperlink r:id="rId50" w:history="1">
        <w:r w:rsidRPr="00D23887">
          <w:rPr>
            <w:rStyle w:val="Hyperlink8"/>
            <w:rFonts w:ascii="Arial" w:hAnsi="Arial" w:cs="Arial"/>
          </w:rPr>
          <w:t>https://www.boardsource.org/eweb/DynamicPage.aspx?webcode=BDSCommunityRsc</w:t>
        </w:r>
      </w:hyperlink>
    </w:p>
    <w:p w14:paraId="59A0087A" w14:textId="77777777" w:rsidR="008D7F7F" w:rsidRPr="00D23887" w:rsidRDefault="008D7F7F" w:rsidP="008D7F7F">
      <w:pPr>
        <w:rPr>
          <w:rFonts w:ascii="Arial" w:hAnsi="Arial" w:cs="Arial"/>
          <w:sz w:val="22"/>
          <w:szCs w:val="22"/>
        </w:rPr>
      </w:pPr>
    </w:p>
    <w:p w14:paraId="78B9257E" w14:textId="77777777" w:rsidR="008D7F7F" w:rsidRPr="00D23887" w:rsidRDefault="008D7F7F" w:rsidP="00F652F1">
      <w:pPr>
        <w:rPr>
          <w:rFonts w:ascii="Arial" w:hAnsi="Arial" w:cs="Arial"/>
          <w:sz w:val="22"/>
          <w:szCs w:val="22"/>
        </w:rPr>
      </w:pPr>
    </w:p>
    <w:sectPr w:rsidR="008D7F7F" w:rsidRPr="00D23887" w:rsidSect="00F652F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E62D" w14:textId="77777777" w:rsidR="00584B28" w:rsidRDefault="00584B28" w:rsidP="00A12FE4">
      <w:r>
        <w:separator/>
      </w:r>
    </w:p>
  </w:endnote>
  <w:endnote w:type="continuationSeparator" w:id="0">
    <w:p w14:paraId="3CF48AB3" w14:textId="77777777" w:rsidR="00584B28" w:rsidRDefault="00584B28" w:rsidP="00A12FE4">
      <w:r>
        <w:continuationSeparator/>
      </w:r>
    </w:p>
  </w:endnote>
  <w:endnote w:type="continuationNotice" w:id="1">
    <w:p w14:paraId="5D1688FA" w14:textId="77777777" w:rsidR="0057311B" w:rsidRDefault="0057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B06040202020202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B05C" w14:textId="77777777" w:rsidR="00C108D7" w:rsidRDefault="00C108D7" w:rsidP="00BB26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7EE72" w14:textId="77777777" w:rsidR="009E1B1E" w:rsidRDefault="009E1B1E" w:rsidP="00C10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A565" w14:textId="77777777" w:rsidR="00C108D7" w:rsidRDefault="00C108D7" w:rsidP="00BB26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AE9">
      <w:rPr>
        <w:rStyle w:val="PageNumber"/>
        <w:noProof/>
      </w:rPr>
      <w:t>10</w:t>
    </w:r>
    <w:r>
      <w:rPr>
        <w:rStyle w:val="PageNumber"/>
      </w:rPr>
      <w:fldChar w:fldCharType="end"/>
    </w:r>
  </w:p>
  <w:p w14:paraId="2AC9B01E" w14:textId="7834B803" w:rsidR="009D628E" w:rsidRPr="00482058" w:rsidRDefault="00DB15F8" w:rsidP="00C108D7">
    <w:pPr>
      <w:pStyle w:val="Footer"/>
      <w:ind w:right="360"/>
      <w:jc w:val="center"/>
      <w:rPr>
        <w:rFonts w:ascii="Arial" w:hAnsi="Arial" w:cs="Arial"/>
        <w:sz w:val="22"/>
      </w:rPr>
    </w:pPr>
    <w:r w:rsidRPr="00482058">
      <w:rPr>
        <w:rFonts w:ascii="Arial" w:hAnsi="Arial" w:cs="Arial"/>
        <w:sz w:val="22"/>
      </w:rPr>
      <w:t xml:space="preserve">PPPM </w:t>
    </w:r>
    <w:r w:rsidR="00C108D7">
      <w:rPr>
        <w:rFonts w:ascii="Arial" w:hAnsi="Arial" w:cs="Arial"/>
        <w:sz w:val="22"/>
      </w:rPr>
      <w:t>687: Nonprofit</w:t>
    </w:r>
    <w:r w:rsidR="009E1B1E">
      <w:rPr>
        <w:rFonts w:ascii="Arial" w:hAnsi="Arial" w:cs="Arial"/>
        <w:sz w:val="22"/>
      </w:rPr>
      <w:t xml:space="preserve"> Board Governance – Course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2B7CA" w14:textId="77777777" w:rsidR="00584B28" w:rsidRDefault="00584B28" w:rsidP="00A12FE4">
      <w:r>
        <w:separator/>
      </w:r>
    </w:p>
  </w:footnote>
  <w:footnote w:type="continuationSeparator" w:id="0">
    <w:p w14:paraId="041AF629" w14:textId="77777777" w:rsidR="00584B28" w:rsidRDefault="00584B28" w:rsidP="00A12FE4">
      <w:r>
        <w:continuationSeparator/>
      </w:r>
    </w:p>
  </w:footnote>
  <w:footnote w:type="continuationNotice" w:id="1">
    <w:p w14:paraId="10575EE2" w14:textId="77777777" w:rsidR="0057311B" w:rsidRDefault="00573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967"/>
    <w:multiLevelType w:val="hybridMultilevel"/>
    <w:tmpl w:val="1F624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FBC"/>
    <w:multiLevelType w:val="hybridMultilevel"/>
    <w:tmpl w:val="04B61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03FC"/>
    <w:multiLevelType w:val="multilevel"/>
    <w:tmpl w:val="1C0653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7BF63EE"/>
    <w:multiLevelType w:val="multilevel"/>
    <w:tmpl w:val="F410A78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CAE1475"/>
    <w:multiLevelType w:val="multilevel"/>
    <w:tmpl w:val="123A7B28"/>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5" w15:restartNumberingAfterBreak="0">
    <w:nsid w:val="1A183B7D"/>
    <w:multiLevelType w:val="multilevel"/>
    <w:tmpl w:val="B446660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6" w15:restartNumberingAfterBreak="0">
    <w:nsid w:val="1D08646B"/>
    <w:multiLevelType w:val="hybridMultilevel"/>
    <w:tmpl w:val="31341E9E"/>
    <w:lvl w:ilvl="0" w:tplc="C262AC66">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871A4"/>
    <w:multiLevelType w:val="multilevel"/>
    <w:tmpl w:val="DFC2A8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2261187F"/>
    <w:multiLevelType w:val="multilevel"/>
    <w:tmpl w:val="01BCEC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6067AB1"/>
    <w:multiLevelType w:val="multilevel"/>
    <w:tmpl w:val="699ABB52"/>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0" w15:restartNumberingAfterBreak="0">
    <w:nsid w:val="26136ACA"/>
    <w:multiLevelType w:val="multilevel"/>
    <w:tmpl w:val="1DE07180"/>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1" w15:restartNumberingAfterBreak="0">
    <w:nsid w:val="2B453645"/>
    <w:multiLevelType w:val="multilevel"/>
    <w:tmpl w:val="75A0FDF8"/>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2" w15:restartNumberingAfterBreak="0">
    <w:nsid w:val="2FBC04F9"/>
    <w:multiLevelType w:val="multilevel"/>
    <w:tmpl w:val="0112843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3ACB3490"/>
    <w:multiLevelType w:val="hybridMultilevel"/>
    <w:tmpl w:val="04B61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12242"/>
    <w:multiLevelType w:val="multilevel"/>
    <w:tmpl w:val="E5FE05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3BAA3AEE"/>
    <w:multiLevelType w:val="multilevel"/>
    <w:tmpl w:val="03F41BAE"/>
    <w:lvl w:ilvl="0">
      <w:numFmt w:val="bullet"/>
      <w:lvlText w:val="•"/>
      <w:lvlJc w:val="left"/>
      <w:pPr>
        <w:tabs>
          <w:tab w:val="num" w:pos="240"/>
        </w:tabs>
        <w:ind w:left="240" w:hanging="240"/>
      </w:pPr>
      <w:rPr>
        <w:rFonts w:ascii="Garamond" w:eastAsia="Garamond" w:hAnsi="Garamond" w:cs="Garamond"/>
        <w:position w:val="0"/>
        <w:sz w:val="26"/>
        <w:szCs w:val="26"/>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16" w15:restartNumberingAfterBreak="0">
    <w:nsid w:val="41F81AA4"/>
    <w:multiLevelType w:val="hybridMultilevel"/>
    <w:tmpl w:val="04B61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D146E"/>
    <w:multiLevelType w:val="multilevel"/>
    <w:tmpl w:val="068A397E"/>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18" w15:restartNumberingAfterBreak="0">
    <w:nsid w:val="45674A03"/>
    <w:multiLevelType w:val="multilevel"/>
    <w:tmpl w:val="0D62C4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48221095"/>
    <w:multiLevelType w:val="multilevel"/>
    <w:tmpl w:val="B0D21392"/>
    <w:styleLink w:val="List21"/>
    <w:lvl w:ilvl="0">
      <w:start w:val="1"/>
      <w:numFmt w:val="decimal"/>
      <w:lvlText w:val="%1."/>
      <w:lvlJc w:val="left"/>
      <w:pPr>
        <w:tabs>
          <w:tab w:val="num" w:pos="360"/>
        </w:tabs>
        <w:ind w:left="360" w:hanging="360"/>
      </w:pPr>
      <w:rPr>
        <w:rFonts w:ascii="Garamond" w:eastAsia="Garamond" w:hAnsi="Garamond" w:cs="Garamond"/>
        <w:position w:val="0"/>
        <w:sz w:val="22"/>
        <w:szCs w:val="22"/>
      </w:rPr>
    </w:lvl>
    <w:lvl w:ilvl="1">
      <w:start w:val="1"/>
      <w:numFmt w:val="lowerLetter"/>
      <w:lvlText w:val="%2."/>
      <w:lvlJc w:val="left"/>
      <w:pPr>
        <w:tabs>
          <w:tab w:val="num" w:pos="1080"/>
        </w:tabs>
        <w:ind w:left="1080" w:hanging="360"/>
      </w:pPr>
      <w:rPr>
        <w:rFonts w:ascii="Garamond" w:eastAsia="Garamond" w:hAnsi="Garamond" w:cs="Garamond"/>
        <w:position w:val="0"/>
        <w:sz w:val="22"/>
        <w:szCs w:val="22"/>
      </w:rPr>
    </w:lvl>
    <w:lvl w:ilvl="2">
      <w:start w:val="1"/>
      <w:numFmt w:val="lowerRoman"/>
      <w:lvlText w:val="%3."/>
      <w:lvlJc w:val="left"/>
      <w:pPr>
        <w:tabs>
          <w:tab w:val="num" w:pos="1775"/>
        </w:tabs>
        <w:ind w:left="1775" w:hanging="271"/>
      </w:pPr>
      <w:rPr>
        <w:rFonts w:ascii="Garamond" w:eastAsia="Garamond" w:hAnsi="Garamond" w:cs="Garamond"/>
        <w:position w:val="0"/>
        <w:sz w:val="22"/>
        <w:szCs w:val="22"/>
      </w:rPr>
    </w:lvl>
    <w:lvl w:ilvl="3">
      <w:start w:val="1"/>
      <w:numFmt w:val="decimal"/>
      <w:lvlText w:val="%4."/>
      <w:lvlJc w:val="left"/>
      <w:pPr>
        <w:tabs>
          <w:tab w:val="num" w:pos="2490"/>
        </w:tabs>
        <w:ind w:left="2490" w:hanging="330"/>
      </w:pPr>
      <w:rPr>
        <w:rFonts w:ascii="Garamond" w:eastAsia="Garamond" w:hAnsi="Garamond" w:cs="Garamond"/>
        <w:position w:val="0"/>
        <w:sz w:val="22"/>
        <w:szCs w:val="22"/>
      </w:rPr>
    </w:lvl>
    <w:lvl w:ilvl="4">
      <w:start w:val="1"/>
      <w:numFmt w:val="lowerLetter"/>
      <w:lvlText w:val="%5."/>
      <w:lvlJc w:val="left"/>
      <w:pPr>
        <w:tabs>
          <w:tab w:val="num" w:pos="3210"/>
        </w:tabs>
        <w:ind w:left="3210" w:hanging="330"/>
      </w:pPr>
      <w:rPr>
        <w:rFonts w:ascii="Garamond" w:eastAsia="Garamond" w:hAnsi="Garamond" w:cs="Garamond"/>
        <w:position w:val="0"/>
        <w:sz w:val="22"/>
        <w:szCs w:val="22"/>
      </w:rPr>
    </w:lvl>
    <w:lvl w:ilvl="5">
      <w:start w:val="1"/>
      <w:numFmt w:val="lowerRoman"/>
      <w:lvlText w:val="%6."/>
      <w:lvlJc w:val="left"/>
      <w:pPr>
        <w:tabs>
          <w:tab w:val="num" w:pos="3935"/>
        </w:tabs>
        <w:ind w:left="3935" w:hanging="271"/>
      </w:pPr>
      <w:rPr>
        <w:rFonts w:ascii="Garamond" w:eastAsia="Garamond" w:hAnsi="Garamond" w:cs="Garamond"/>
        <w:position w:val="0"/>
        <w:sz w:val="22"/>
        <w:szCs w:val="22"/>
      </w:rPr>
    </w:lvl>
    <w:lvl w:ilvl="6">
      <w:start w:val="1"/>
      <w:numFmt w:val="decimal"/>
      <w:lvlText w:val="%7."/>
      <w:lvlJc w:val="left"/>
      <w:pPr>
        <w:tabs>
          <w:tab w:val="num" w:pos="4650"/>
        </w:tabs>
        <w:ind w:left="4650" w:hanging="330"/>
      </w:pPr>
      <w:rPr>
        <w:rFonts w:ascii="Garamond" w:eastAsia="Garamond" w:hAnsi="Garamond" w:cs="Garamond"/>
        <w:position w:val="0"/>
        <w:sz w:val="22"/>
        <w:szCs w:val="22"/>
      </w:rPr>
    </w:lvl>
    <w:lvl w:ilvl="7">
      <w:start w:val="1"/>
      <w:numFmt w:val="lowerLetter"/>
      <w:lvlText w:val="%8."/>
      <w:lvlJc w:val="left"/>
      <w:pPr>
        <w:tabs>
          <w:tab w:val="num" w:pos="5370"/>
        </w:tabs>
        <w:ind w:left="5370" w:hanging="330"/>
      </w:pPr>
      <w:rPr>
        <w:rFonts w:ascii="Garamond" w:eastAsia="Garamond" w:hAnsi="Garamond" w:cs="Garamond"/>
        <w:position w:val="0"/>
        <w:sz w:val="22"/>
        <w:szCs w:val="22"/>
      </w:rPr>
    </w:lvl>
    <w:lvl w:ilvl="8">
      <w:start w:val="1"/>
      <w:numFmt w:val="lowerRoman"/>
      <w:lvlText w:val="%9."/>
      <w:lvlJc w:val="left"/>
      <w:pPr>
        <w:tabs>
          <w:tab w:val="num" w:pos="6095"/>
        </w:tabs>
        <w:ind w:left="6095" w:hanging="271"/>
      </w:pPr>
      <w:rPr>
        <w:rFonts w:ascii="Garamond" w:eastAsia="Garamond" w:hAnsi="Garamond" w:cs="Garamond"/>
        <w:position w:val="0"/>
        <w:sz w:val="22"/>
        <w:szCs w:val="22"/>
      </w:rPr>
    </w:lvl>
  </w:abstractNum>
  <w:abstractNum w:abstractNumId="20" w15:restartNumberingAfterBreak="0">
    <w:nsid w:val="535C3A1B"/>
    <w:multiLevelType w:val="multilevel"/>
    <w:tmpl w:val="A9CEAD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5AB63C94"/>
    <w:multiLevelType w:val="multilevel"/>
    <w:tmpl w:val="662E6062"/>
    <w:styleLink w:val="List1"/>
    <w:lvl w:ilvl="0">
      <w:start w:val="1"/>
      <w:numFmt w:val="decimal"/>
      <w:lvlText w:val="%1."/>
      <w:lvlJc w:val="left"/>
      <w:pPr>
        <w:tabs>
          <w:tab w:val="num" w:pos="360"/>
        </w:tabs>
        <w:ind w:left="360" w:hanging="360"/>
      </w:pPr>
      <w:rPr>
        <w:rFonts w:ascii="Garamond" w:eastAsia="Garamond" w:hAnsi="Garamond" w:cs="Garamond"/>
        <w:position w:val="0"/>
        <w:sz w:val="22"/>
        <w:szCs w:val="22"/>
      </w:rPr>
    </w:lvl>
    <w:lvl w:ilvl="1">
      <w:start w:val="1"/>
      <w:numFmt w:val="lowerLetter"/>
      <w:lvlText w:val="%2."/>
      <w:lvlJc w:val="left"/>
      <w:pPr>
        <w:tabs>
          <w:tab w:val="num" w:pos="1050"/>
        </w:tabs>
        <w:ind w:left="1050" w:hanging="330"/>
      </w:pPr>
      <w:rPr>
        <w:rFonts w:ascii="Garamond" w:eastAsia="Garamond" w:hAnsi="Garamond" w:cs="Garamond"/>
        <w:position w:val="0"/>
        <w:sz w:val="22"/>
        <w:szCs w:val="22"/>
      </w:rPr>
    </w:lvl>
    <w:lvl w:ilvl="2">
      <w:start w:val="1"/>
      <w:numFmt w:val="lowerRoman"/>
      <w:lvlText w:val="%3."/>
      <w:lvlJc w:val="left"/>
      <w:pPr>
        <w:tabs>
          <w:tab w:val="num" w:pos="1775"/>
        </w:tabs>
        <w:ind w:left="1775" w:hanging="271"/>
      </w:pPr>
      <w:rPr>
        <w:rFonts w:ascii="Garamond" w:eastAsia="Garamond" w:hAnsi="Garamond" w:cs="Garamond"/>
        <w:position w:val="0"/>
        <w:sz w:val="22"/>
        <w:szCs w:val="22"/>
      </w:rPr>
    </w:lvl>
    <w:lvl w:ilvl="3">
      <w:start w:val="1"/>
      <w:numFmt w:val="decimal"/>
      <w:lvlText w:val="%4."/>
      <w:lvlJc w:val="left"/>
      <w:pPr>
        <w:tabs>
          <w:tab w:val="num" w:pos="2490"/>
        </w:tabs>
        <w:ind w:left="2490" w:hanging="330"/>
      </w:pPr>
      <w:rPr>
        <w:rFonts w:ascii="Garamond" w:eastAsia="Garamond" w:hAnsi="Garamond" w:cs="Garamond"/>
        <w:position w:val="0"/>
        <w:sz w:val="22"/>
        <w:szCs w:val="22"/>
      </w:rPr>
    </w:lvl>
    <w:lvl w:ilvl="4">
      <w:start w:val="1"/>
      <w:numFmt w:val="lowerLetter"/>
      <w:lvlText w:val="%5."/>
      <w:lvlJc w:val="left"/>
      <w:pPr>
        <w:tabs>
          <w:tab w:val="num" w:pos="3210"/>
        </w:tabs>
        <w:ind w:left="3210" w:hanging="330"/>
      </w:pPr>
      <w:rPr>
        <w:rFonts w:ascii="Garamond" w:eastAsia="Garamond" w:hAnsi="Garamond" w:cs="Garamond"/>
        <w:position w:val="0"/>
        <w:sz w:val="22"/>
        <w:szCs w:val="22"/>
      </w:rPr>
    </w:lvl>
    <w:lvl w:ilvl="5">
      <w:start w:val="1"/>
      <w:numFmt w:val="lowerRoman"/>
      <w:lvlText w:val="%6."/>
      <w:lvlJc w:val="left"/>
      <w:pPr>
        <w:tabs>
          <w:tab w:val="num" w:pos="3935"/>
        </w:tabs>
        <w:ind w:left="3935" w:hanging="271"/>
      </w:pPr>
      <w:rPr>
        <w:rFonts w:ascii="Garamond" w:eastAsia="Garamond" w:hAnsi="Garamond" w:cs="Garamond"/>
        <w:position w:val="0"/>
        <w:sz w:val="22"/>
        <w:szCs w:val="22"/>
      </w:rPr>
    </w:lvl>
    <w:lvl w:ilvl="6">
      <w:start w:val="1"/>
      <w:numFmt w:val="decimal"/>
      <w:lvlText w:val="%7."/>
      <w:lvlJc w:val="left"/>
      <w:pPr>
        <w:tabs>
          <w:tab w:val="num" w:pos="4650"/>
        </w:tabs>
        <w:ind w:left="4650" w:hanging="330"/>
      </w:pPr>
      <w:rPr>
        <w:rFonts w:ascii="Garamond" w:eastAsia="Garamond" w:hAnsi="Garamond" w:cs="Garamond"/>
        <w:position w:val="0"/>
        <w:sz w:val="22"/>
        <w:szCs w:val="22"/>
      </w:rPr>
    </w:lvl>
    <w:lvl w:ilvl="7">
      <w:start w:val="1"/>
      <w:numFmt w:val="lowerLetter"/>
      <w:lvlText w:val="%8."/>
      <w:lvlJc w:val="left"/>
      <w:pPr>
        <w:tabs>
          <w:tab w:val="num" w:pos="5370"/>
        </w:tabs>
        <w:ind w:left="5370" w:hanging="330"/>
      </w:pPr>
      <w:rPr>
        <w:rFonts w:ascii="Garamond" w:eastAsia="Garamond" w:hAnsi="Garamond" w:cs="Garamond"/>
        <w:position w:val="0"/>
        <w:sz w:val="22"/>
        <w:szCs w:val="22"/>
      </w:rPr>
    </w:lvl>
    <w:lvl w:ilvl="8">
      <w:start w:val="1"/>
      <w:numFmt w:val="lowerRoman"/>
      <w:lvlText w:val="%9."/>
      <w:lvlJc w:val="left"/>
      <w:pPr>
        <w:tabs>
          <w:tab w:val="num" w:pos="6095"/>
        </w:tabs>
        <w:ind w:left="6095" w:hanging="271"/>
      </w:pPr>
      <w:rPr>
        <w:rFonts w:ascii="Garamond" w:eastAsia="Garamond" w:hAnsi="Garamond" w:cs="Garamond"/>
        <w:position w:val="0"/>
        <w:sz w:val="22"/>
        <w:szCs w:val="22"/>
      </w:rPr>
    </w:lvl>
  </w:abstractNum>
  <w:abstractNum w:abstractNumId="22" w15:restartNumberingAfterBreak="0">
    <w:nsid w:val="5AD31C60"/>
    <w:multiLevelType w:val="multilevel"/>
    <w:tmpl w:val="8BB4EE24"/>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3" w15:restartNumberingAfterBreak="0">
    <w:nsid w:val="5C294CA6"/>
    <w:multiLevelType w:val="hybridMultilevel"/>
    <w:tmpl w:val="7A14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0521"/>
    <w:multiLevelType w:val="hybridMultilevel"/>
    <w:tmpl w:val="861EC194"/>
    <w:lvl w:ilvl="0" w:tplc="36C480B0">
      <w:start w:val="1"/>
      <w:numFmt w:val="decimal"/>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6394F"/>
    <w:multiLevelType w:val="multilevel"/>
    <w:tmpl w:val="7EA639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622E38AD"/>
    <w:multiLevelType w:val="hybridMultilevel"/>
    <w:tmpl w:val="7D82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526B2"/>
    <w:multiLevelType w:val="multilevel"/>
    <w:tmpl w:val="8A9608A8"/>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8" w15:restartNumberingAfterBreak="0">
    <w:nsid w:val="633829ED"/>
    <w:multiLevelType w:val="multilevel"/>
    <w:tmpl w:val="2DD002AC"/>
    <w:styleLink w:val="List0"/>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abstractNum w:abstractNumId="29" w15:restartNumberingAfterBreak="0">
    <w:nsid w:val="64265C9C"/>
    <w:multiLevelType w:val="multilevel"/>
    <w:tmpl w:val="1CD46FB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664237C6"/>
    <w:multiLevelType w:val="multilevel"/>
    <w:tmpl w:val="A94C6E6C"/>
    <w:styleLink w:val="BulletBig"/>
    <w:lvl w:ilvl="0">
      <w:numFmt w:val="bullet"/>
      <w:lvlText w:val="•"/>
      <w:lvlJc w:val="left"/>
      <w:pPr>
        <w:tabs>
          <w:tab w:val="num" w:pos="240"/>
        </w:tabs>
        <w:ind w:left="240" w:hanging="240"/>
      </w:pPr>
      <w:rPr>
        <w:rFonts w:ascii="Garamond" w:eastAsia="Garamond" w:hAnsi="Garamond" w:cs="Garamond"/>
        <w:position w:val="0"/>
        <w:sz w:val="26"/>
        <w:szCs w:val="26"/>
      </w:rPr>
    </w:lvl>
    <w:lvl w:ilvl="1">
      <w:start w:val="1"/>
      <w:numFmt w:val="bullet"/>
      <w:lvlText w:val="•"/>
      <w:lvlJc w:val="left"/>
      <w:pPr>
        <w:tabs>
          <w:tab w:val="num" w:pos="480"/>
        </w:tabs>
        <w:ind w:left="480" w:hanging="240"/>
      </w:pPr>
      <w:rPr>
        <w:rFonts w:ascii="Garamond" w:eastAsia="Garamond" w:hAnsi="Garamond" w:cs="Garamond"/>
        <w:position w:val="0"/>
        <w:sz w:val="26"/>
        <w:szCs w:val="26"/>
      </w:rPr>
    </w:lvl>
    <w:lvl w:ilvl="2">
      <w:start w:val="1"/>
      <w:numFmt w:val="bullet"/>
      <w:lvlText w:val="•"/>
      <w:lvlJc w:val="left"/>
      <w:pPr>
        <w:tabs>
          <w:tab w:val="num" w:pos="720"/>
        </w:tabs>
        <w:ind w:left="720" w:hanging="240"/>
      </w:pPr>
      <w:rPr>
        <w:rFonts w:ascii="Garamond" w:eastAsia="Garamond" w:hAnsi="Garamond" w:cs="Garamond"/>
        <w:position w:val="0"/>
        <w:sz w:val="26"/>
        <w:szCs w:val="26"/>
      </w:rPr>
    </w:lvl>
    <w:lvl w:ilvl="3">
      <w:start w:val="1"/>
      <w:numFmt w:val="bullet"/>
      <w:lvlText w:val="•"/>
      <w:lvlJc w:val="left"/>
      <w:pPr>
        <w:tabs>
          <w:tab w:val="num" w:pos="960"/>
        </w:tabs>
        <w:ind w:left="960" w:hanging="240"/>
      </w:pPr>
      <w:rPr>
        <w:rFonts w:ascii="Garamond" w:eastAsia="Garamond" w:hAnsi="Garamond" w:cs="Garamond"/>
        <w:position w:val="0"/>
        <w:sz w:val="26"/>
        <w:szCs w:val="26"/>
      </w:rPr>
    </w:lvl>
    <w:lvl w:ilvl="4">
      <w:start w:val="1"/>
      <w:numFmt w:val="bullet"/>
      <w:lvlText w:val="•"/>
      <w:lvlJc w:val="left"/>
      <w:pPr>
        <w:tabs>
          <w:tab w:val="num" w:pos="1200"/>
        </w:tabs>
        <w:ind w:left="1200" w:hanging="240"/>
      </w:pPr>
      <w:rPr>
        <w:rFonts w:ascii="Garamond" w:eastAsia="Garamond" w:hAnsi="Garamond" w:cs="Garamond"/>
        <w:position w:val="0"/>
        <w:sz w:val="26"/>
        <w:szCs w:val="26"/>
      </w:rPr>
    </w:lvl>
    <w:lvl w:ilvl="5">
      <w:start w:val="1"/>
      <w:numFmt w:val="bullet"/>
      <w:lvlText w:val="•"/>
      <w:lvlJc w:val="left"/>
      <w:pPr>
        <w:tabs>
          <w:tab w:val="num" w:pos="1440"/>
        </w:tabs>
        <w:ind w:left="1440" w:hanging="240"/>
      </w:pPr>
      <w:rPr>
        <w:rFonts w:ascii="Garamond" w:eastAsia="Garamond" w:hAnsi="Garamond" w:cs="Garamond"/>
        <w:position w:val="0"/>
        <w:sz w:val="26"/>
        <w:szCs w:val="26"/>
      </w:rPr>
    </w:lvl>
    <w:lvl w:ilvl="6">
      <w:start w:val="1"/>
      <w:numFmt w:val="bullet"/>
      <w:lvlText w:val="•"/>
      <w:lvlJc w:val="left"/>
      <w:pPr>
        <w:tabs>
          <w:tab w:val="num" w:pos="1680"/>
        </w:tabs>
        <w:ind w:left="1680" w:hanging="240"/>
      </w:pPr>
      <w:rPr>
        <w:rFonts w:ascii="Garamond" w:eastAsia="Garamond" w:hAnsi="Garamond" w:cs="Garamond"/>
        <w:position w:val="0"/>
        <w:sz w:val="26"/>
        <w:szCs w:val="26"/>
      </w:rPr>
    </w:lvl>
    <w:lvl w:ilvl="7">
      <w:start w:val="1"/>
      <w:numFmt w:val="bullet"/>
      <w:lvlText w:val="•"/>
      <w:lvlJc w:val="left"/>
      <w:pPr>
        <w:tabs>
          <w:tab w:val="num" w:pos="1920"/>
        </w:tabs>
        <w:ind w:left="1920" w:hanging="240"/>
      </w:pPr>
      <w:rPr>
        <w:rFonts w:ascii="Garamond" w:eastAsia="Garamond" w:hAnsi="Garamond" w:cs="Garamond"/>
        <w:position w:val="0"/>
        <w:sz w:val="26"/>
        <w:szCs w:val="26"/>
      </w:rPr>
    </w:lvl>
    <w:lvl w:ilvl="8">
      <w:start w:val="1"/>
      <w:numFmt w:val="bullet"/>
      <w:lvlText w:val="•"/>
      <w:lvlJc w:val="left"/>
      <w:pPr>
        <w:tabs>
          <w:tab w:val="num" w:pos="2160"/>
        </w:tabs>
        <w:ind w:left="2160" w:hanging="240"/>
      </w:pPr>
      <w:rPr>
        <w:rFonts w:ascii="Garamond" w:eastAsia="Garamond" w:hAnsi="Garamond" w:cs="Garamond"/>
        <w:position w:val="0"/>
        <w:sz w:val="26"/>
        <w:szCs w:val="26"/>
      </w:rPr>
    </w:lvl>
  </w:abstractNum>
  <w:abstractNum w:abstractNumId="31" w15:restartNumberingAfterBreak="0">
    <w:nsid w:val="6F7407F9"/>
    <w:multiLevelType w:val="hybridMultilevel"/>
    <w:tmpl w:val="FAAC5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50104"/>
    <w:multiLevelType w:val="hybridMultilevel"/>
    <w:tmpl w:val="AD20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54AB0"/>
    <w:multiLevelType w:val="multilevel"/>
    <w:tmpl w:val="1D384944"/>
    <w:lvl w:ilvl="0">
      <w:numFmt w:val="bullet"/>
      <w:lvlText w:val="•"/>
      <w:lvlJc w:val="left"/>
      <w:pPr>
        <w:tabs>
          <w:tab w:val="num" w:pos="720"/>
        </w:tabs>
        <w:ind w:left="720" w:hanging="360"/>
      </w:pPr>
      <w:rPr>
        <w:rFonts w:ascii="Garamond" w:eastAsia="Garamond" w:hAnsi="Garamond" w:cs="Garamond"/>
        <w:position w:val="0"/>
        <w:sz w:val="24"/>
        <w:szCs w:val="24"/>
      </w:rPr>
    </w:lvl>
    <w:lvl w:ilvl="1">
      <w:start w:val="1"/>
      <w:numFmt w:val="bullet"/>
      <w:lvlText w:val="o"/>
      <w:lvlJc w:val="left"/>
      <w:pPr>
        <w:tabs>
          <w:tab w:val="num" w:pos="1410"/>
        </w:tabs>
        <w:ind w:left="1410" w:hanging="330"/>
      </w:pPr>
      <w:rPr>
        <w:rFonts w:ascii="Garamond" w:eastAsia="Garamond" w:hAnsi="Garamond" w:cs="Garamond"/>
        <w:position w:val="0"/>
        <w:sz w:val="22"/>
        <w:szCs w:val="22"/>
      </w:rPr>
    </w:lvl>
    <w:lvl w:ilvl="2">
      <w:start w:val="1"/>
      <w:numFmt w:val="bullet"/>
      <w:lvlText w:val="▪"/>
      <w:lvlJc w:val="left"/>
      <w:pPr>
        <w:tabs>
          <w:tab w:val="num" w:pos="2130"/>
        </w:tabs>
        <w:ind w:left="2130" w:hanging="330"/>
      </w:pPr>
      <w:rPr>
        <w:rFonts w:ascii="Garamond" w:eastAsia="Garamond" w:hAnsi="Garamond" w:cs="Garamond"/>
        <w:position w:val="0"/>
        <w:sz w:val="22"/>
        <w:szCs w:val="22"/>
      </w:rPr>
    </w:lvl>
    <w:lvl w:ilvl="3">
      <w:start w:val="1"/>
      <w:numFmt w:val="bullet"/>
      <w:lvlText w:val="•"/>
      <w:lvlJc w:val="left"/>
      <w:pPr>
        <w:tabs>
          <w:tab w:val="num" w:pos="2850"/>
        </w:tabs>
        <w:ind w:left="2850" w:hanging="330"/>
      </w:pPr>
      <w:rPr>
        <w:rFonts w:ascii="Garamond" w:eastAsia="Garamond" w:hAnsi="Garamond" w:cs="Garamond"/>
        <w:position w:val="0"/>
        <w:sz w:val="22"/>
        <w:szCs w:val="22"/>
      </w:rPr>
    </w:lvl>
    <w:lvl w:ilvl="4">
      <w:start w:val="1"/>
      <w:numFmt w:val="bullet"/>
      <w:lvlText w:val="o"/>
      <w:lvlJc w:val="left"/>
      <w:pPr>
        <w:tabs>
          <w:tab w:val="num" w:pos="3570"/>
        </w:tabs>
        <w:ind w:left="3570" w:hanging="330"/>
      </w:pPr>
      <w:rPr>
        <w:rFonts w:ascii="Garamond" w:eastAsia="Garamond" w:hAnsi="Garamond" w:cs="Garamond"/>
        <w:position w:val="0"/>
        <w:sz w:val="22"/>
        <w:szCs w:val="22"/>
      </w:rPr>
    </w:lvl>
    <w:lvl w:ilvl="5">
      <w:start w:val="1"/>
      <w:numFmt w:val="bullet"/>
      <w:lvlText w:val="▪"/>
      <w:lvlJc w:val="left"/>
      <w:pPr>
        <w:tabs>
          <w:tab w:val="num" w:pos="4290"/>
        </w:tabs>
        <w:ind w:left="4290" w:hanging="330"/>
      </w:pPr>
      <w:rPr>
        <w:rFonts w:ascii="Garamond" w:eastAsia="Garamond" w:hAnsi="Garamond" w:cs="Garamond"/>
        <w:position w:val="0"/>
        <w:sz w:val="22"/>
        <w:szCs w:val="22"/>
      </w:rPr>
    </w:lvl>
    <w:lvl w:ilvl="6">
      <w:start w:val="1"/>
      <w:numFmt w:val="bullet"/>
      <w:lvlText w:val="•"/>
      <w:lvlJc w:val="left"/>
      <w:pPr>
        <w:tabs>
          <w:tab w:val="num" w:pos="5010"/>
        </w:tabs>
        <w:ind w:left="5010" w:hanging="330"/>
      </w:pPr>
      <w:rPr>
        <w:rFonts w:ascii="Garamond" w:eastAsia="Garamond" w:hAnsi="Garamond" w:cs="Garamond"/>
        <w:position w:val="0"/>
        <w:sz w:val="22"/>
        <w:szCs w:val="22"/>
      </w:rPr>
    </w:lvl>
    <w:lvl w:ilvl="7">
      <w:start w:val="1"/>
      <w:numFmt w:val="bullet"/>
      <w:lvlText w:val="o"/>
      <w:lvlJc w:val="left"/>
      <w:pPr>
        <w:tabs>
          <w:tab w:val="num" w:pos="5730"/>
        </w:tabs>
        <w:ind w:left="5730" w:hanging="330"/>
      </w:pPr>
      <w:rPr>
        <w:rFonts w:ascii="Garamond" w:eastAsia="Garamond" w:hAnsi="Garamond" w:cs="Garamond"/>
        <w:position w:val="0"/>
        <w:sz w:val="22"/>
        <w:szCs w:val="22"/>
      </w:rPr>
    </w:lvl>
    <w:lvl w:ilvl="8">
      <w:start w:val="1"/>
      <w:numFmt w:val="bullet"/>
      <w:lvlText w:val="▪"/>
      <w:lvlJc w:val="left"/>
      <w:pPr>
        <w:tabs>
          <w:tab w:val="num" w:pos="6450"/>
        </w:tabs>
        <w:ind w:left="6450" w:hanging="330"/>
      </w:pPr>
      <w:rPr>
        <w:rFonts w:ascii="Garamond" w:eastAsia="Garamond" w:hAnsi="Garamond" w:cs="Garamond"/>
        <w:position w:val="0"/>
        <w:sz w:val="22"/>
        <w:szCs w:val="22"/>
      </w:rPr>
    </w:lvl>
  </w:abstractNum>
  <w:num w:numId="1">
    <w:abstractNumId w:val="33"/>
  </w:num>
  <w:num w:numId="2">
    <w:abstractNumId w:val="5"/>
  </w:num>
  <w:num w:numId="3">
    <w:abstractNumId w:val="22"/>
  </w:num>
  <w:num w:numId="4">
    <w:abstractNumId w:val="17"/>
  </w:num>
  <w:num w:numId="5">
    <w:abstractNumId w:val="4"/>
  </w:num>
  <w:num w:numId="6">
    <w:abstractNumId w:val="10"/>
  </w:num>
  <w:num w:numId="7">
    <w:abstractNumId w:val="27"/>
  </w:num>
  <w:num w:numId="8">
    <w:abstractNumId w:val="11"/>
  </w:num>
  <w:num w:numId="9">
    <w:abstractNumId w:val="28"/>
  </w:num>
  <w:num w:numId="10">
    <w:abstractNumId w:val="20"/>
  </w:num>
  <w:num w:numId="11">
    <w:abstractNumId w:val="12"/>
  </w:num>
  <w:num w:numId="12">
    <w:abstractNumId w:val="18"/>
  </w:num>
  <w:num w:numId="13">
    <w:abstractNumId w:val="3"/>
  </w:num>
  <w:num w:numId="14">
    <w:abstractNumId w:val="2"/>
  </w:num>
  <w:num w:numId="15">
    <w:abstractNumId w:val="29"/>
  </w:num>
  <w:num w:numId="16">
    <w:abstractNumId w:val="7"/>
  </w:num>
  <w:num w:numId="17">
    <w:abstractNumId w:val="25"/>
  </w:num>
  <w:num w:numId="18">
    <w:abstractNumId w:val="8"/>
  </w:num>
  <w:num w:numId="19">
    <w:abstractNumId w:val="14"/>
  </w:num>
  <w:num w:numId="20">
    <w:abstractNumId w:val="26"/>
  </w:num>
  <w:num w:numId="21">
    <w:abstractNumId w:val="15"/>
  </w:num>
  <w:num w:numId="22">
    <w:abstractNumId w:val="9"/>
  </w:num>
  <w:num w:numId="23">
    <w:abstractNumId w:val="30"/>
  </w:num>
  <w:num w:numId="24">
    <w:abstractNumId w:val="21"/>
  </w:num>
  <w:num w:numId="25">
    <w:abstractNumId w:val="19"/>
  </w:num>
  <w:num w:numId="26">
    <w:abstractNumId w:val="32"/>
  </w:num>
  <w:num w:numId="27">
    <w:abstractNumId w:val="23"/>
  </w:num>
  <w:num w:numId="28">
    <w:abstractNumId w:val="16"/>
  </w:num>
  <w:num w:numId="29">
    <w:abstractNumId w:val="24"/>
  </w:num>
  <w:num w:numId="30">
    <w:abstractNumId w:val="6"/>
  </w:num>
  <w:num w:numId="31">
    <w:abstractNumId w:val="31"/>
  </w:num>
  <w:num w:numId="32">
    <w:abstractNumId w:val="0"/>
  </w:num>
  <w:num w:numId="33">
    <w:abstractNumId w:val="13"/>
  </w:num>
  <w:num w:numId="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E4"/>
    <w:rsid w:val="00022DC4"/>
    <w:rsid w:val="00025BFB"/>
    <w:rsid w:val="000472E9"/>
    <w:rsid w:val="00050EF6"/>
    <w:rsid w:val="00053FC8"/>
    <w:rsid w:val="00054589"/>
    <w:rsid w:val="00061C2E"/>
    <w:rsid w:val="00067521"/>
    <w:rsid w:val="000772E1"/>
    <w:rsid w:val="00085589"/>
    <w:rsid w:val="00091E13"/>
    <w:rsid w:val="000964E1"/>
    <w:rsid w:val="000974BC"/>
    <w:rsid w:val="000B0E54"/>
    <w:rsid w:val="000B367A"/>
    <w:rsid w:val="000B660F"/>
    <w:rsid w:val="000D2725"/>
    <w:rsid w:val="000D4673"/>
    <w:rsid w:val="0012019F"/>
    <w:rsid w:val="00132E18"/>
    <w:rsid w:val="00142817"/>
    <w:rsid w:val="0014706A"/>
    <w:rsid w:val="0016066C"/>
    <w:rsid w:val="00166F6E"/>
    <w:rsid w:val="00167952"/>
    <w:rsid w:val="001B3B49"/>
    <w:rsid w:val="001B76E2"/>
    <w:rsid w:val="001C4AF5"/>
    <w:rsid w:val="001D6728"/>
    <w:rsid w:val="001E4FBA"/>
    <w:rsid w:val="001E5AD2"/>
    <w:rsid w:val="001F3DEB"/>
    <w:rsid w:val="00203313"/>
    <w:rsid w:val="002276CD"/>
    <w:rsid w:val="002379A9"/>
    <w:rsid w:val="002431AF"/>
    <w:rsid w:val="002477A8"/>
    <w:rsid w:val="00252F40"/>
    <w:rsid w:val="00256624"/>
    <w:rsid w:val="002652D2"/>
    <w:rsid w:val="0026562C"/>
    <w:rsid w:val="00282B4E"/>
    <w:rsid w:val="00284405"/>
    <w:rsid w:val="00284FCD"/>
    <w:rsid w:val="00287B9D"/>
    <w:rsid w:val="00293344"/>
    <w:rsid w:val="00296492"/>
    <w:rsid w:val="002B42E8"/>
    <w:rsid w:val="002F5F58"/>
    <w:rsid w:val="00350705"/>
    <w:rsid w:val="00352CA7"/>
    <w:rsid w:val="00381DE9"/>
    <w:rsid w:val="00386D8D"/>
    <w:rsid w:val="003A0EF0"/>
    <w:rsid w:val="003B32C4"/>
    <w:rsid w:val="003E12F9"/>
    <w:rsid w:val="003E7218"/>
    <w:rsid w:val="003F5091"/>
    <w:rsid w:val="003F726B"/>
    <w:rsid w:val="00404EBB"/>
    <w:rsid w:val="00425FCE"/>
    <w:rsid w:val="00426DB2"/>
    <w:rsid w:val="00434CBA"/>
    <w:rsid w:val="00435BEB"/>
    <w:rsid w:val="004569EE"/>
    <w:rsid w:val="00470ED7"/>
    <w:rsid w:val="004723F3"/>
    <w:rsid w:val="0048136F"/>
    <w:rsid w:val="004957B7"/>
    <w:rsid w:val="004A3ABC"/>
    <w:rsid w:val="004A42D5"/>
    <w:rsid w:val="004D44EE"/>
    <w:rsid w:val="004E0046"/>
    <w:rsid w:val="004E7249"/>
    <w:rsid w:val="004F135B"/>
    <w:rsid w:val="0050025D"/>
    <w:rsid w:val="005247CB"/>
    <w:rsid w:val="00526714"/>
    <w:rsid w:val="005424D6"/>
    <w:rsid w:val="0057311B"/>
    <w:rsid w:val="0057417C"/>
    <w:rsid w:val="00580CAE"/>
    <w:rsid w:val="00584B28"/>
    <w:rsid w:val="005A1BB8"/>
    <w:rsid w:val="005A4E18"/>
    <w:rsid w:val="005E7B1B"/>
    <w:rsid w:val="00621FAC"/>
    <w:rsid w:val="00622BEC"/>
    <w:rsid w:val="00625690"/>
    <w:rsid w:val="00636E4D"/>
    <w:rsid w:val="00642A36"/>
    <w:rsid w:val="00642D62"/>
    <w:rsid w:val="006509B4"/>
    <w:rsid w:val="006512BE"/>
    <w:rsid w:val="006546E2"/>
    <w:rsid w:val="0066756D"/>
    <w:rsid w:val="00675196"/>
    <w:rsid w:val="00676D89"/>
    <w:rsid w:val="00692E52"/>
    <w:rsid w:val="006A04A3"/>
    <w:rsid w:val="006A59F6"/>
    <w:rsid w:val="006B4540"/>
    <w:rsid w:val="006B538B"/>
    <w:rsid w:val="006B7EDA"/>
    <w:rsid w:val="006D48F1"/>
    <w:rsid w:val="006E1AA0"/>
    <w:rsid w:val="006E1D78"/>
    <w:rsid w:val="006E579B"/>
    <w:rsid w:val="006F3254"/>
    <w:rsid w:val="006F354F"/>
    <w:rsid w:val="006F4618"/>
    <w:rsid w:val="0070129C"/>
    <w:rsid w:val="00706F4A"/>
    <w:rsid w:val="007071EA"/>
    <w:rsid w:val="00724070"/>
    <w:rsid w:val="00761708"/>
    <w:rsid w:val="007744DF"/>
    <w:rsid w:val="007822FB"/>
    <w:rsid w:val="00791109"/>
    <w:rsid w:val="007D0FFA"/>
    <w:rsid w:val="007D4BDB"/>
    <w:rsid w:val="00823634"/>
    <w:rsid w:val="00831E88"/>
    <w:rsid w:val="00832CA5"/>
    <w:rsid w:val="00863C26"/>
    <w:rsid w:val="00867ACD"/>
    <w:rsid w:val="008718AD"/>
    <w:rsid w:val="00890259"/>
    <w:rsid w:val="008A0604"/>
    <w:rsid w:val="008C6458"/>
    <w:rsid w:val="008D0248"/>
    <w:rsid w:val="008D5778"/>
    <w:rsid w:val="008D7F7F"/>
    <w:rsid w:val="008E13C0"/>
    <w:rsid w:val="0090637D"/>
    <w:rsid w:val="009176AD"/>
    <w:rsid w:val="00924EFF"/>
    <w:rsid w:val="00926C9F"/>
    <w:rsid w:val="00937367"/>
    <w:rsid w:val="00942962"/>
    <w:rsid w:val="00947BED"/>
    <w:rsid w:val="009517D2"/>
    <w:rsid w:val="00956623"/>
    <w:rsid w:val="00957024"/>
    <w:rsid w:val="00970F5C"/>
    <w:rsid w:val="009711C7"/>
    <w:rsid w:val="00977504"/>
    <w:rsid w:val="00985205"/>
    <w:rsid w:val="009947E5"/>
    <w:rsid w:val="0099784E"/>
    <w:rsid w:val="009A79B8"/>
    <w:rsid w:val="009D0814"/>
    <w:rsid w:val="009E1B1E"/>
    <w:rsid w:val="009E5BEE"/>
    <w:rsid w:val="009F2AE9"/>
    <w:rsid w:val="009F2C07"/>
    <w:rsid w:val="00A023B6"/>
    <w:rsid w:val="00A033FB"/>
    <w:rsid w:val="00A12FE4"/>
    <w:rsid w:val="00A13308"/>
    <w:rsid w:val="00A15956"/>
    <w:rsid w:val="00A22A13"/>
    <w:rsid w:val="00A276AD"/>
    <w:rsid w:val="00A32637"/>
    <w:rsid w:val="00A3376D"/>
    <w:rsid w:val="00A43ECD"/>
    <w:rsid w:val="00A74023"/>
    <w:rsid w:val="00A862F3"/>
    <w:rsid w:val="00A87DC5"/>
    <w:rsid w:val="00AB0E21"/>
    <w:rsid w:val="00AB6BBE"/>
    <w:rsid w:val="00AD109D"/>
    <w:rsid w:val="00AD249E"/>
    <w:rsid w:val="00AD431E"/>
    <w:rsid w:val="00AE2E0F"/>
    <w:rsid w:val="00AE33F3"/>
    <w:rsid w:val="00AF41D6"/>
    <w:rsid w:val="00AF7C8A"/>
    <w:rsid w:val="00B05626"/>
    <w:rsid w:val="00B06E0C"/>
    <w:rsid w:val="00B20CDA"/>
    <w:rsid w:val="00B23198"/>
    <w:rsid w:val="00B33D91"/>
    <w:rsid w:val="00B42834"/>
    <w:rsid w:val="00B42878"/>
    <w:rsid w:val="00B5062D"/>
    <w:rsid w:val="00B53BB2"/>
    <w:rsid w:val="00B62EC2"/>
    <w:rsid w:val="00B76D8A"/>
    <w:rsid w:val="00B97947"/>
    <w:rsid w:val="00BB22C8"/>
    <w:rsid w:val="00BB60C2"/>
    <w:rsid w:val="00BC393C"/>
    <w:rsid w:val="00BD4752"/>
    <w:rsid w:val="00BE2894"/>
    <w:rsid w:val="00BF57EC"/>
    <w:rsid w:val="00C01139"/>
    <w:rsid w:val="00C108D7"/>
    <w:rsid w:val="00C163DE"/>
    <w:rsid w:val="00C231A5"/>
    <w:rsid w:val="00C400FB"/>
    <w:rsid w:val="00C41733"/>
    <w:rsid w:val="00C4269E"/>
    <w:rsid w:val="00C47524"/>
    <w:rsid w:val="00C6313C"/>
    <w:rsid w:val="00C73C63"/>
    <w:rsid w:val="00CA03FC"/>
    <w:rsid w:val="00CB072D"/>
    <w:rsid w:val="00CB0B3F"/>
    <w:rsid w:val="00CC361D"/>
    <w:rsid w:val="00CC6F37"/>
    <w:rsid w:val="00CE4290"/>
    <w:rsid w:val="00CF22E0"/>
    <w:rsid w:val="00CF2605"/>
    <w:rsid w:val="00CF4E7B"/>
    <w:rsid w:val="00CF5428"/>
    <w:rsid w:val="00CF6140"/>
    <w:rsid w:val="00CF7669"/>
    <w:rsid w:val="00D01D38"/>
    <w:rsid w:val="00D216B2"/>
    <w:rsid w:val="00D23887"/>
    <w:rsid w:val="00D246CC"/>
    <w:rsid w:val="00D37BC3"/>
    <w:rsid w:val="00D5392F"/>
    <w:rsid w:val="00D81F57"/>
    <w:rsid w:val="00D85263"/>
    <w:rsid w:val="00DB15F8"/>
    <w:rsid w:val="00DC096D"/>
    <w:rsid w:val="00DC6C9F"/>
    <w:rsid w:val="00DD5D69"/>
    <w:rsid w:val="00DF5AF9"/>
    <w:rsid w:val="00DF611F"/>
    <w:rsid w:val="00DF6BCB"/>
    <w:rsid w:val="00E00A1B"/>
    <w:rsid w:val="00E14430"/>
    <w:rsid w:val="00E17E93"/>
    <w:rsid w:val="00E248D7"/>
    <w:rsid w:val="00E3729F"/>
    <w:rsid w:val="00E57B96"/>
    <w:rsid w:val="00E61202"/>
    <w:rsid w:val="00E662C9"/>
    <w:rsid w:val="00E66842"/>
    <w:rsid w:val="00E77F92"/>
    <w:rsid w:val="00E849BB"/>
    <w:rsid w:val="00EA4B0F"/>
    <w:rsid w:val="00EA6D10"/>
    <w:rsid w:val="00EA7AA2"/>
    <w:rsid w:val="00EB0A07"/>
    <w:rsid w:val="00EB3D58"/>
    <w:rsid w:val="00F04B29"/>
    <w:rsid w:val="00F04CCE"/>
    <w:rsid w:val="00F1076B"/>
    <w:rsid w:val="00F12916"/>
    <w:rsid w:val="00F36E6A"/>
    <w:rsid w:val="00F37D15"/>
    <w:rsid w:val="00F47F8B"/>
    <w:rsid w:val="00F63D10"/>
    <w:rsid w:val="00F652F1"/>
    <w:rsid w:val="00F72DF1"/>
    <w:rsid w:val="00F84E2B"/>
    <w:rsid w:val="00F90BB2"/>
    <w:rsid w:val="00FA72F4"/>
    <w:rsid w:val="00FC5C25"/>
    <w:rsid w:val="00FC67F7"/>
    <w:rsid w:val="00FD168E"/>
    <w:rsid w:val="00FD6328"/>
    <w:rsid w:val="00F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3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8A"/>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8D7F7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539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A12FE4"/>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12FE4"/>
    <w:rPr>
      <w:rFonts w:ascii="Calibri" w:eastAsia="MS Gothic" w:hAnsi="Calibri" w:cs="Times New Roman"/>
      <w:i/>
      <w:iCs/>
      <w:color w:val="404040"/>
    </w:rPr>
  </w:style>
  <w:style w:type="paragraph" w:styleId="Header">
    <w:name w:val="header"/>
    <w:basedOn w:val="Normal"/>
    <w:link w:val="HeaderChar"/>
    <w:rsid w:val="00A12FE4"/>
    <w:pPr>
      <w:tabs>
        <w:tab w:val="center" w:pos="4320"/>
        <w:tab w:val="right" w:pos="8640"/>
      </w:tabs>
    </w:pPr>
    <w:rPr>
      <w:rFonts w:ascii="Arial Narrow" w:hAnsi="Arial Narrow" w:cs="Arial"/>
      <w:b/>
    </w:rPr>
  </w:style>
  <w:style w:type="character" w:customStyle="1" w:styleId="HeaderChar">
    <w:name w:val="Header Char"/>
    <w:basedOn w:val="DefaultParagraphFont"/>
    <w:link w:val="Header"/>
    <w:rsid w:val="00A12FE4"/>
    <w:rPr>
      <w:rFonts w:ascii="Arial Narrow" w:eastAsia="Times New Roman" w:hAnsi="Arial Narrow" w:cs="Arial"/>
      <w:b/>
    </w:rPr>
  </w:style>
  <w:style w:type="character" w:styleId="Hyperlink">
    <w:name w:val="Hyperlink"/>
    <w:uiPriority w:val="99"/>
    <w:rsid w:val="00A12FE4"/>
    <w:rPr>
      <w:color w:val="0000FF"/>
      <w:u w:val="single"/>
    </w:rPr>
  </w:style>
  <w:style w:type="paragraph" w:styleId="Footer">
    <w:name w:val="footer"/>
    <w:basedOn w:val="Normal"/>
    <w:link w:val="FooterChar"/>
    <w:rsid w:val="00A12FE4"/>
    <w:pPr>
      <w:tabs>
        <w:tab w:val="center" w:pos="4320"/>
        <w:tab w:val="right" w:pos="8640"/>
      </w:tabs>
    </w:pPr>
  </w:style>
  <w:style w:type="character" w:customStyle="1" w:styleId="FooterChar">
    <w:name w:val="Footer Char"/>
    <w:basedOn w:val="DefaultParagraphFont"/>
    <w:link w:val="Footer"/>
    <w:rsid w:val="00A12FE4"/>
    <w:rPr>
      <w:rFonts w:ascii="Times New Roman" w:eastAsia="Times New Roman" w:hAnsi="Times New Roman" w:cs="Times New Roman"/>
    </w:rPr>
  </w:style>
  <w:style w:type="character" w:styleId="PageNumber">
    <w:name w:val="page number"/>
    <w:basedOn w:val="DefaultParagraphFont"/>
    <w:rsid w:val="00A12FE4"/>
  </w:style>
  <w:style w:type="paragraph" w:customStyle="1" w:styleId="Reference">
    <w:name w:val="Reference"/>
    <w:rsid w:val="00A12FE4"/>
    <w:pPr>
      <w:ind w:left="245" w:hanging="270"/>
    </w:pPr>
    <w:rPr>
      <w:rFonts w:ascii="Times" w:eastAsia="Times New Roman" w:hAnsi="Times" w:cs="Times New Roman"/>
      <w:noProof/>
      <w:sz w:val="20"/>
      <w:szCs w:val="20"/>
    </w:rPr>
  </w:style>
  <w:style w:type="paragraph" w:customStyle="1" w:styleId="Body">
    <w:name w:val="Body"/>
    <w:rsid w:val="007D0FFA"/>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BodyText">
    <w:name w:val="Body Text"/>
    <w:link w:val="BodyTextChar"/>
    <w:rsid w:val="0016066C"/>
    <w:pPr>
      <w:pBdr>
        <w:top w:val="nil"/>
        <w:left w:val="nil"/>
        <w:bottom w:val="nil"/>
        <w:right w:val="nil"/>
        <w:between w:val="nil"/>
        <w:bar w:val="nil"/>
      </w:pBdr>
    </w:pPr>
    <w:rPr>
      <w:rFonts w:ascii="Garamond" w:eastAsia="Arial Unicode MS" w:hAnsi="Arial Unicode MS" w:cs="Arial Unicode MS"/>
      <w:color w:val="000000"/>
      <w:sz w:val="22"/>
      <w:szCs w:val="22"/>
      <w:u w:color="000000"/>
      <w:bdr w:val="nil"/>
    </w:rPr>
  </w:style>
  <w:style w:type="character" w:customStyle="1" w:styleId="BodyTextChar">
    <w:name w:val="Body Text Char"/>
    <w:basedOn w:val="DefaultParagraphFont"/>
    <w:link w:val="BodyText"/>
    <w:rsid w:val="0016066C"/>
    <w:rPr>
      <w:rFonts w:ascii="Garamond" w:eastAsia="Arial Unicode MS" w:hAnsi="Arial Unicode MS" w:cs="Arial Unicode MS"/>
      <w:color w:val="000000"/>
      <w:sz w:val="22"/>
      <w:szCs w:val="22"/>
      <w:u w:color="000000"/>
      <w:bdr w:val="nil"/>
    </w:rPr>
  </w:style>
  <w:style w:type="numbering" w:customStyle="1" w:styleId="List0">
    <w:name w:val="List 0"/>
    <w:basedOn w:val="NoList"/>
    <w:rsid w:val="0016066C"/>
    <w:pPr>
      <w:numPr>
        <w:numId w:val="9"/>
      </w:numPr>
    </w:pPr>
  </w:style>
  <w:style w:type="character" w:customStyle="1" w:styleId="Hyperlink0">
    <w:name w:val="Hyperlink.0"/>
    <w:basedOn w:val="DefaultParagraphFont"/>
    <w:rsid w:val="00CF5428"/>
    <w:rPr>
      <w:rFonts w:ascii="Arial" w:eastAsia="Arial" w:hAnsi="Arial" w:cs="Arial"/>
      <w:color w:val="0000FF"/>
      <w:u w:val="single" w:color="0000FF"/>
    </w:rPr>
  </w:style>
  <w:style w:type="paragraph" w:customStyle="1" w:styleId="Default">
    <w:name w:val="Default"/>
    <w:rsid w:val="00F652F1"/>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F652F1"/>
    <w:rPr>
      <w:sz w:val="18"/>
      <w:szCs w:val="18"/>
    </w:rPr>
  </w:style>
  <w:style w:type="paragraph" w:styleId="BalloonText">
    <w:name w:val="Balloon Text"/>
    <w:basedOn w:val="Normal"/>
    <w:link w:val="BalloonTextChar"/>
    <w:uiPriority w:val="99"/>
    <w:semiHidden/>
    <w:unhideWhenUsed/>
    <w:rsid w:val="00F652F1"/>
    <w:rPr>
      <w:sz w:val="18"/>
      <w:szCs w:val="18"/>
    </w:rPr>
  </w:style>
  <w:style w:type="character" w:customStyle="1" w:styleId="BalloonTextChar">
    <w:name w:val="Balloon Text Char"/>
    <w:basedOn w:val="DefaultParagraphFont"/>
    <w:link w:val="BalloonText"/>
    <w:uiPriority w:val="99"/>
    <w:semiHidden/>
    <w:rsid w:val="00F652F1"/>
    <w:rPr>
      <w:rFonts w:ascii="Times New Roman" w:eastAsia="Times New Roman" w:hAnsi="Times New Roman" w:cs="Times New Roman"/>
      <w:sz w:val="18"/>
      <w:szCs w:val="18"/>
    </w:rPr>
  </w:style>
  <w:style w:type="paragraph" w:styleId="ListParagraph">
    <w:name w:val="List Paragraph"/>
    <w:basedOn w:val="Normal"/>
    <w:uiPriority w:val="34"/>
    <w:qFormat/>
    <w:rsid w:val="006D48F1"/>
    <w:pPr>
      <w:ind w:left="720"/>
      <w:contextualSpacing/>
    </w:pPr>
  </w:style>
  <w:style w:type="table" w:styleId="TableGrid">
    <w:name w:val="Table Grid"/>
    <w:basedOn w:val="TableNormal"/>
    <w:uiPriority w:val="39"/>
    <w:rsid w:val="00FA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FA72F4"/>
    <w:rPr>
      <w:color w:val="0000FF"/>
      <w:u w:val="single" w:color="0000FF"/>
    </w:rPr>
  </w:style>
  <w:style w:type="character" w:customStyle="1" w:styleId="Heading4Char">
    <w:name w:val="Heading 4 Char"/>
    <w:basedOn w:val="DefaultParagraphFont"/>
    <w:link w:val="Heading4"/>
    <w:uiPriority w:val="9"/>
    <w:semiHidden/>
    <w:rsid w:val="00D5392F"/>
    <w:rPr>
      <w:rFonts w:asciiTheme="majorHAnsi" w:eastAsiaTheme="majorEastAsia" w:hAnsiTheme="majorHAnsi" w:cstheme="majorBidi"/>
      <w:i/>
      <w:iCs/>
      <w:color w:val="2E74B5" w:themeColor="accent1" w:themeShade="BF"/>
    </w:rPr>
  </w:style>
  <w:style w:type="numbering" w:customStyle="1" w:styleId="BulletBig">
    <w:name w:val="Bullet Big"/>
    <w:rsid w:val="00D5392F"/>
    <w:pPr>
      <w:numPr>
        <w:numId w:val="23"/>
      </w:numPr>
    </w:pPr>
  </w:style>
  <w:style w:type="character" w:customStyle="1" w:styleId="Heading3Char">
    <w:name w:val="Heading 3 Char"/>
    <w:basedOn w:val="DefaultParagraphFont"/>
    <w:link w:val="Heading3"/>
    <w:uiPriority w:val="9"/>
    <w:semiHidden/>
    <w:rsid w:val="008D7F7F"/>
    <w:rPr>
      <w:rFonts w:asciiTheme="majorHAnsi" w:eastAsiaTheme="majorEastAsia" w:hAnsiTheme="majorHAnsi" w:cstheme="majorBidi"/>
      <w:color w:val="1F4D78" w:themeColor="accent1" w:themeShade="7F"/>
    </w:rPr>
  </w:style>
  <w:style w:type="numbering" w:customStyle="1" w:styleId="List1">
    <w:name w:val="List 1"/>
    <w:basedOn w:val="NoList"/>
    <w:rsid w:val="008D7F7F"/>
    <w:pPr>
      <w:numPr>
        <w:numId w:val="24"/>
      </w:numPr>
    </w:pPr>
  </w:style>
  <w:style w:type="numbering" w:customStyle="1" w:styleId="List21">
    <w:name w:val="List 21"/>
    <w:basedOn w:val="NoList"/>
    <w:rsid w:val="008D7F7F"/>
    <w:pPr>
      <w:numPr>
        <w:numId w:val="25"/>
      </w:numPr>
    </w:pPr>
  </w:style>
  <w:style w:type="character" w:customStyle="1" w:styleId="Hyperlink2">
    <w:name w:val="Hyperlink.2"/>
    <w:basedOn w:val="Hyperlink"/>
    <w:rsid w:val="008D7F7F"/>
    <w:rPr>
      <w:color w:val="0000FF"/>
      <w:u w:val="single"/>
    </w:rPr>
  </w:style>
  <w:style w:type="character" w:customStyle="1" w:styleId="Hyperlink3">
    <w:name w:val="Hyperlink.3"/>
    <w:basedOn w:val="Hyperlink"/>
    <w:rsid w:val="008D7F7F"/>
    <w:rPr>
      <w:color w:val="0000FF"/>
      <w:u w:val="single"/>
    </w:rPr>
  </w:style>
  <w:style w:type="character" w:customStyle="1" w:styleId="Hyperlink4">
    <w:name w:val="Hyperlink.4"/>
    <w:basedOn w:val="Hyperlink"/>
    <w:rsid w:val="008D7F7F"/>
    <w:rPr>
      <w:color w:val="0000FF"/>
      <w:u w:val="single"/>
    </w:rPr>
  </w:style>
  <w:style w:type="character" w:customStyle="1" w:styleId="Hyperlink5">
    <w:name w:val="Hyperlink.5"/>
    <w:basedOn w:val="Hyperlink"/>
    <w:rsid w:val="008D7F7F"/>
    <w:rPr>
      <w:color w:val="0000FF"/>
      <w:u w:val="single"/>
    </w:rPr>
  </w:style>
  <w:style w:type="character" w:customStyle="1" w:styleId="Hyperlink6">
    <w:name w:val="Hyperlink.6"/>
    <w:basedOn w:val="Hyperlink"/>
    <w:rsid w:val="008D7F7F"/>
    <w:rPr>
      <w:color w:val="0000FF"/>
      <w:u w:val="single"/>
    </w:rPr>
  </w:style>
  <w:style w:type="character" w:customStyle="1" w:styleId="Hyperlink7">
    <w:name w:val="Hyperlink.7"/>
    <w:basedOn w:val="Hyperlink"/>
    <w:rsid w:val="008D7F7F"/>
    <w:rPr>
      <w:color w:val="0000FF"/>
      <w:u w:val="single"/>
    </w:rPr>
  </w:style>
  <w:style w:type="character" w:customStyle="1" w:styleId="Hyperlink8">
    <w:name w:val="Hyperlink.8"/>
    <w:basedOn w:val="PageNumber"/>
    <w:rsid w:val="008D7F7F"/>
    <w:rPr>
      <w:color w:val="407FFF"/>
      <w:u w:val="single"/>
    </w:rPr>
  </w:style>
  <w:style w:type="character" w:customStyle="1" w:styleId="Hyperlink9">
    <w:name w:val="Hyperlink.9"/>
    <w:basedOn w:val="Hyperlink"/>
    <w:rsid w:val="008D7F7F"/>
    <w:rPr>
      <w:color w:val="0000FF"/>
      <w:u w:val="single"/>
    </w:rPr>
  </w:style>
  <w:style w:type="character" w:customStyle="1" w:styleId="Hyperlink10">
    <w:name w:val="Hyperlink.10"/>
    <w:basedOn w:val="Hyperlink"/>
    <w:rsid w:val="008D7F7F"/>
    <w:rPr>
      <w:color w:val="0000FF"/>
      <w:u w:val="single"/>
    </w:rPr>
  </w:style>
  <w:style w:type="character" w:customStyle="1" w:styleId="Hyperlink11">
    <w:name w:val="Hyperlink.11"/>
    <w:basedOn w:val="Hyperlink"/>
    <w:rsid w:val="008D7F7F"/>
    <w:rPr>
      <w:color w:val="0000FF"/>
      <w:u w:val="single"/>
    </w:rPr>
  </w:style>
  <w:style w:type="character" w:customStyle="1" w:styleId="Hyperlink12">
    <w:name w:val="Hyperlink.12"/>
    <w:basedOn w:val="Hyperlink"/>
    <w:rsid w:val="008D7F7F"/>
    <w:rPr>
      <w:color w:val="0000FF"/>
      <w:u w:val="single"/>
    </w:rPr>
  </w:style>
  <w:style w:type="character" w:customStyle="1" w:styleId="Hyperlink13">
    <w:name w:val="Hyperlink.13"/>
    <w:basedOn w:val="Hyperlink"/>
    <w:rsid w:val="008D7F7F"/>
    <w:rPr>
      <w:color w:val="0000FF"/>
      <w:u w:val="single"/>
    </w:rPr>
  </w:style>
  <w:style w:type="character" w:customStyle="1" w:styleId="Hyperlink14">
    <w:name w:val="Hyperlink.14"/>
    <w:basedOn w:val="Hyperlink"/>
    <w:rsid w:val="008D7F7F"/>
    <w:rPr>
      <w:color w:val="0000FF"/>
      <w:u w:val="single"/>
    </w:rPr>
  </w:style>
  <w:style w:type="character" w:customStyle="1" w:styleId="Hyperlink15">
    <w:name w:val="Hyperlink.15"/>
    <w:basedOn w:val="Hyperlink"/>
    <w:rsid w:val="008D7F7F"/>
    <w:rPr>
      <w:color w:val="0000FF"/>
      <w:u w:val="single"/>
    </w:rPr>
  </w:style>
  <w:style w:type="character" w:customStyle="1" w:styleId="Hyperlink16">
    <w:name w:val="Hyperlink.16"/>
    <w:basedOn w:val="Hyperlink"/>
    <w:rsid w:val="008D7F7F"/>
    <w:rPr>
      <w:color w:val="0000FF"/>
      <w:u w:val="single"/>
    </w:rPr>
  </w:style>
  <w:style w:type="character" w:customStyle="1" w:styleId="Hyperlink17">
    <w:name w:val="Hyperlink.17"/>
    <w:basedOn w:val="Hyperlink"/>
    <w:rsid w:val="008D7F7F"/>
    <w:rPr>
      <w:color w:val="0000FF"/>
      <w:u w:val="single"/>
    </w:rPr>
  </w:style>
  <w:style w:type="character" w:customStyle="1" w:styleId="Hyperlink18">
    <w:name w:val="Hyperlink.18"/>
    <w:basedOn w:val="Hyperlink"/>
    <w:rsid w:val="008D7F7F"/>
    <w:rPr>
      <w:color w:val="0000FF"/>
      <w:u w:val="single"/>
    </w:rPr>
  </w:style>
  <w:style w:type="character" w:customStyle="1" w:styleId="Hyperlink19">
    <w:name w:val="Hyperlink.19"/>
    <w:basedOn w:val="Hyperlink"/>
    <w:rsid w:val="008D7F7F"/>
    <w:rPr>
      <w:color w:val="0000FF"/>
      <w:u w:val="single"/>
    </w:rPr>
  </w:style>
  <w:style w:type="character" w:customStyle="1" w:styleId="Hyperlink20">
    <w:name w:val="Hyperlink.20"/>
    <w:basedOn w:val="Hyperlink"/>
    <w:rsid w:val="008D7F7F"/>
    <w:rPr>
      <w:color w:val="0000FF"/>
      <w:u w:val="single"/>
    </w:rPr>
  </w:style>
  <w:style w:type="character" w:customStyle="1" w:styleId="Hyperlink21">
    <w:name w:val="Hyperlink.21"/>
    <w:basedOn w:val="Hyperlink"/>
    <w:rsid w:val="008D7F7F"/>
    <w:rPr>
      <w:color w:val="0000FF"/>
      <w:u w:val="single"/>
    </w:rPr>
  </w:style>
  <w:style w:type="character" w:customStyle="1" w:styleId="Hyperlink22">
    <w:name w:val="Hyperlink.22"/>
    <w:basedOn w:val="Hyperlink"/>
    <w:rsid w:val="008D7F7F"/>
    <w:rPr>
      <w:color w:val="0000FF"/>
      <w:u w:val="single"/>
    </w:rPr>
  </w:style>
  <w:style w:type="character" w:customStyle="1" w:styleId="Hyperlink23">
    <w:name w:val="Hyperlink.23"/>
    <w:basedOn w:val="Hyperlink"/>
    <w:rsid w:val="008D7F7F"/>
    <w:rPr>
      <w:color w:val="0000FF"/>
      <w:u w:val="single"/>
    </w:rPr>
  </w:style>
  <w:style w:type="character" w:customStyle="1" w:styleId="Hyperlink24">
    <w:name w:val="Hyperlink.24"/>
    <w:basedOn w:val="Hyperlink"/>
    <w:rsid w:val="008D7F7F"/>
    <w:rPr>
      <w:color w:val="0000FF"/>
      <w:u w:val="single"/>
    </w:rPr>
  </w:style>
  <w:style w:type="character" w:styleId="FollowedHyperlink">
    <w:name w:val="FollowedHyperlink"/>
    <w:basedOn w:val="DefaultParagraphFont"/>
    <w:uiPriority w:val="99"/>
    <w:semiHidden/>
    <w:unhideWhenUsed/>
    <w:rsid w:val="00CF4E7B"/>
    <w:rPr>
      <w:color w:val="954F72" w:themeColor="followed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character" w:customStyle="1" w:styleId="apple-converted-space">
    <w:name w:val="apple-converted-space"/>
    <w:basedOn w:val="DefaultParagraphFont"/>
    <w:rsid w:val="00E66842"/>
  </w:style>
  <w:style w:type="character" w:customStyle="1" w:styleId="UnresolvedMention1">
    <w:name w:val="Unresolved Mention1"/>
    <w:basedOn w:val="DefaultParagraphFont"/>
    <w:uiPriority w:val="99"/>
    <w:rsid w:val="00FD6328"/>
    <w:rPr>
      <w:color w:val="808080"/>
      <w:shd w:val="clear" w:color="auto" w:fill="E6E6E6"/>
    </w:rPr>
  </w:style>
  <w:style w:type="paragraph" w:styleId="NormalWeb">
    <w:name w:val="Normal (Web)"/>
    <w:basedOn w:val="Normal"/>
    <w:uiPriority w:val="99"/>
    <w:unhideWhenUsed/>
    <w:rsid w:val="0048136F"/>
    <w:pPr>
      <w:spacing w:before="100" w:beforeAutospacing="1" w:after="100" w:afterAutospacing="1"/>
    </w:pPr>
    <w:rPr>
      <w:rFonts w:eastAsiaTheme="minorHAnsi"/>
    </w:rPr>
  </w:style>
  <w:style w:type="character" w:customStyle="1" w:styleId="UnresolvedMention2">
    <w:name w:val="Unresolved Mention2"/>
    <w:basedOn w:val="DefaultParagraphFont"/>
    <w:uiPriority w:val="99"/>
    <w:rsid w:val="00BE2894"/>
    <w:rPr>
      <w:color w:val="605E5C"/>
      <w:shd w:val="clear" w:color="auto" w:fill="E1DFDD"/>
    </w:rPr>
  </w:style>
  <w:style w:type="character" w:styleId="UnresolvedMention">
    <w:name w:val="Unresolved Mention"/>
    <w:basedOn w:val="DefaultParagraphFont"/>
    <w:uiPriority w:val="99"/>
    <w:semiHidden/>
    <w:unhideWhenUsed/>
    <w:rsid w:val="0028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7924">
      <w:bodyDiv w:val="1"/>
      <w:marLeft w:val="0"/>
      <w:marRight w:val="0"/>
      <w:marTop w:val="0"/>
      <w:marBottom w:val="0"/>
      <w:divBdr>
        <w:top w:val="none" w:sz="0" w:space="0" w:color="auto"/>
        <w:left w:val="none" w:sz="0" w:space="0" w:color="auto"/>
        <w:bottom w:val="none" w:sz="0" w:space="0" w:color="auto"/>
        <w:right w:val="none" w:sz="0" w:space="0" w:color="auto"/>
      </w:divBdr>
      <w:divsChild>
        <w:div w:id="1634867039">
          <w:marLeft w:val="0"/>
          <w:marRight w:val="0"/>
          <w:marTop w:val="0"/>
          <w:marBottom w:val="0"/>
          <w:divBdr>
            <w:top w:val="none" w:sz="0" w:space="0" w:color="auto"/>
            <w:left w:val="none" w:sz="0" w:space="0" w:color="auto"/>
            <w:bottom w:val="none" w:sz="0" w:space="0" w:color="auto"/>
            <w:right w:val="none" w:sz="0" w:space="0" w:color="auto"/>
          </w:divBdr>
          <w:divsChild>
            <w:div w:id="90124607">
              <w:marLeft w:val="0"/>
              <w:marRight w:val="0"/>
              <w:marTop w:val="0"/>
              <w:marBottom w:val="0"/>
              <w:divBdr>
                <w:top w:val="none" w:sz="0" w:space="0" w:color="auto"/>
                <w:left w:val="none" w:sz="0" w:space="0" w:color="auto"/>
                <w:bottom w:val="none" w:sz="0" w:space="0" w:color="auto"/>
                <w:right w:val="none" w:sz="0" w:space="0" w:color="auto"/>
              </w:divBdr>
              <w:divsChild>
                <w:div w:id="1742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0481">
      <w:bodyDiv w:val="1"/>
      <w:marLeft w:val="0"/>
      <w:marRight w:val="0"/>
      <w:marTop w:val="0"/>
      <w:marBottom w:val="0"/>
      <w:divBdr>
        <w:top w:val="none" w:sz="0" w:space="0" w:color="auto"/>
        <w:left w:val="none" w:sz="0" w:space="0" w:color="auto"/>
        <w:bottom w:val="none" w:sz="0" w:space="0" w:color="auto"/>
        <w:right w:val="none" w:sz="0" w:space="0" w:color="auto"/>
      </w:divBdr>
    </w:div>
    <w:div w:id="1126118398">
      <w:bodyDiv w:val="1"/>
      <w:marLeft w:val="0"/>
      <w:marRight w:val="0"/>
      <w:marTop w:val="0"/>
      <w:marBottom w:val="0"/>
      <w:divBdr>
        <w:top w:val="none" w:sz="0" w:space="0" w:color="auto"/>
        <w:left w:val="none" w:sz="0" w:space="0" w:color="auto"/>
        <w:bottom w:val="none" w:sz="0" w:space="0" w:color="auto"/>
        <w:right w:val="none" w:sz="0" w:space="0" w:color="auto"/>
      </w:divBdr>
      <w:divsChild>
        <w:div w:id="1946377084">
          <w:marLeft w:val="0"/>
          <w:marRight w:val="0"/>
          <w:marTop w:val="0"/>
          <w:marBottom w:val="0"/>
          <w:divBdr>
            <w:top w:val="none" w:sz="0" w:space="0" w:color="auto"/>
            <w:left w:val="none" w:sz="0" w:space="0" w:color="auto"/>
            <w:bottom w:val="none" w:sz="0" w:space="0" w:color="auto"/>
            <w:right w:val="none" w:sz="0" w:space="0" w:color="auto"/>
          </w:divBdr>
          <w:divsChild>
            <w:div w:id="815419447">
              <w:marLeft w:val="0"/>
              <w:marRight w:val="0"/>
              <w:marTop w:val="0"/>
              <w:marBottom w:val="0"/>
              <w:divBdr>
                <w:top w:val="none" w:sz="0" w:space="0" w:color="auto"/>
                <w:left w:val="none" w:sz="0" w:space="0" w:color="auto"/>
                <w:bottom w:val="none" w:sz="0" w:space="0" w:color="auto"/>
                <w:right w:val="none" w:sz="0" w:space="0" w:color="auto"/>
              </w:divBdr>
              <w:divsChild>
                <w:div w:id="2637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lang@uoregon.edu" TargetMode="External"/><Relationship Id="rId18" Type="http://schemas.openxmlformats.org/officeDocument/2006/relationships/hyperlink" Target="http://safe.uoregon.edu" TargetMode="External"/><Relationship Id="rId26" Type="http://schemas.openxmlformats.org/officeDocument/2006/relationships/hyperlink" Target="https://www.doj.state.or.us/wp-content/uploads/2017/03/guide-nonprofit-board-service.pdf" TargetMode="External"/><Relationship Id="rId39" Type="http://schemas.openxmlformats.org/officeDocument/2006/relationships/hyperlink" Target="https://nonprofitoregon.org/about" TargetMode="External"/><Relationship Id="rId21" Type="http://schemas.openxmlformats.org/officeDocument/2006/relationships/hyperlink" Target="mailto:dblang@uoregon.edu" TargetMode="External"/><Relationship Id="rId34" Type="http://schemas.openxmlformats.org/officeDocument/2006/relationships/hyperlink" Target="https://www.councilofnonprofits.org/tools-resources/financial-management" TargetMode="External"/><Relationship Id="rId42" Type="http://schemas.openxmlformats.org/officeDocument/2006/relationships/hyperlink" Target="https://www.compasspoint.org/resources" TargetMode="External"/><Relationship Id="rId47" Type="http://schemas.openxmlformats.org/officeDocument/2006/relationships/hyperlink" Target="http://www.bridgespan.org/Publications-and-Tools/Nonprofit-Boards.aspx" TargetMode="External"/><Relationship Id="rId50" Type="http://schemas.openxmlformats.org/officeDocument/2006/relationships/hyperlink" Target="https://www.boardsource.org/eweb/DynamicPage.aspx?webcode=BDSCommunityRsc"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libweb.uoregon.edu/guides/plagiarism/students" TargetMode="External"/><Relationship Id="rId29" Type="http://schemas.openxmlformats.org/officeDocument/2006/relationships/hyperlink" Target="https://www.councilofnonprofits.org/tools-resources/good-governance-policies-nonprofits" TargetMode="External"/><Relationship Id="rId11" Type="http://schemas.openxmlformats.org/officeDocument/2006/relationships/hyperlink" Target="https://dblang.youcanbook.me" TargetMode="External"/><Relationship Id="rId24" Type="http://schemas.openxmlformats.org/officeDocument/2006/relationships/hyperlink" Target="https://uwci.org/wp-content/uploads/2017/10/Questions-Prospective-Board-Members-Should-Ask-002.pdf" TargetMode="External"/><Relationship Id="rId32" Type="http://schemas.openxmlformats.org/officeDocument/2006/relationships/hyperlink" Target="http://www.independentsector.org/wp-content/uploads/2016/11/Principles2015-Web.pdf" TargetMode="External"/><Relationship Id="rId37" Type="http://schemas.openxmlformats.org/officeDocument/2006/relationships/hyperlink" Target="https://www.nationalforests.org/assets/pdfs/Tool-Building-Your-Organization-Five-Life-Stages-of-a-Nonprofit-Organization_NFF.pdf" TargetMode="External"/><Relationship Id="rId40" Type="http://schemas.openxmlformats.org/officeDocument/2006/relationships/hyperlink" Target="https://www.nonprofitsteward.org/resources/" TargetMode="External"/><Relationship Id="rId45" Type="http://schemas.openxmlformats.org/officeDocument/2006/relationships/hyperlink" Target="https://impactfoundry.org/resources/" TargetMode="External"/><Relationship Id="rId5" Type="http://schemas.openxmlformats.org/officeDocument/2006/relationships/footnotes" Target="footnotes.xml"/><Relationship Id="rId15" Type="http://schemas.openxmlformats.org/officeDocument/2006/relationships/hyperlink" Target="https://canvas.uoregon.edu/" TargetMode="External"/><Relationship Id="rId23" Type="http://schemas.openxmlformats.org/officeDocument/2006/relationships/hyperlink" Target="http://www.blueavocado.org" TargetMode="External"/><Relationship Id="rId28" Type="http://schemas.openxmlformats.org/officeDocument/2006/relationships/hyperlink" Target="https://boardsource.org/wp-content/uploads/2016/10/Recommended-Gov-Practices.pdf" TargetMode="External"/><Relationship Id="rId36" Type="http://schemas.openxmlformats.org/officeDocument/2006/relationships/hyperlink" Target="http://www.compasspoint.org/board-cafe/why-boards-dont-govern-part-2" TargetMode="External"/><Relationship Id="rId49" Type="http://schemas.openxmlformats.org/officeDocument/2006/relationships/hyperlink" Target="http://www.independentsector.org/resources/" TargetMode="External"/><Relationship Id="rId10" Type="http://schemas.openxmlformats.org/officeDocument/2006/relationships/hyperlink" Target="mailto:dblang@uoregon.edu" TargetMode="External"/><Relationship Id="rId19" Type="http://schemas.openxmlformats.org/officeDocument/2006/relationships/hyperlink" Target="mailto:dblang@uoregon.edu" TargetMode="External"/><Relationship Id="rId31" Type="http://schemas.openxmlformats.org/officeDocument/2006/relationships/hyperlink" Target="http://www.independentsector.org/resources/" TargetMode="External"/><Relationship Id="rId44" Type="http://schemas.openxmlformats.org/officeDocument/2006/relationships/hyperlink" Target="http://www.boardnetusa.org/infocenter/vz/board_overview.as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irvin@uoregon.edu" TargetMode="External"/><Relationship Id="rId22" Type="http://schemas.openxmlformats.org/officeDocument/2006/relationships/hyperlink" Target="http://www.smartbrief.com/subscribe" TargetMode="External"/><Relationship Id="rId27" Type="http://schemas.openxmlformats.org/officeDocument/2006/relationships/hyperlink" Target="https://leadingwithintent.org/wp-content/uploads/2017/09/LWI2017.pdf" TargetMode="External"/><Relationship Id="rId30" Type="http://schemas.openxmlformats.org/officeDocument/2006/relationships/hyperlink" Target="https://www.inphilanthropy.org/sites/default/files/resources/Ten%20Basic%20Responsibilities%20of%20Nonprofit%20Boards-Natl%20Center%20NP%20Boards.pdf" TargetMode="External"/><Relationship Id="rId35" Type="http://schemas.openxmlformats.org/officeDocument/2006/relationships/hyperlink" Target="http://www.compasspoint.org/board-cafe/why-boards-dont-govern-part-1" TargetMode="External"/><Relationship Id="rId43" Type="http://schemas.openxmlformats.org/officeDocument/2006/relationships/hyperlink" Target="http://www.nonprofitexpert.com/board-guide/" TargetMode="External"/><Relationship Id="rId48" Type="http://schemas.openxmlformats.org/officeDocument/2006/relationships/hyperlink" Target="http://managementhelp.org/boards/index.htm"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rirvin@uoregon.edu" TargetMode="External"/><Relationship Id="rId17" Type="http://schemas.openxmlformats.org/officeDocument/2006/relationships/hyperlink" Target="tel:541-346-SAFE" TargetMode="External"/><Relationship Id="rId25" Type="http://schemas.openxmlformats.org/officeDocument/2006/relationships/hyperlink" Target="http://dev.orgwise.ca/sites/osi.ocasi.org.stage/files/resources/Building%20an%20Effective%20Board%20of%20Directors-1.pdf" TargetMode="External"/><Relationship Id="rId33" Type="http://schemas.openxmlformats.org/officeDocument/2006/relationships/hyperlink" Target="https://trust.guidestar.org/the-sarbanes-oxley-act-and-implications-for-nonprofit-organizations" TargetMode="External"/><Relationship Id="rId38" Type="http://schemas.openxmlformats.org/officeDocument/2006/relationships/hyperlink" Target="http://fliphtml5.com/bfjr/tmqy/basic" TargetMode="External"/><Relationship Id="rId46" Type="http://schemas.openxmlformats.org/officeDocument/2006/relationships/hyperlink" Target="https://hsctc.org/resources/" TargetMode="External"/><Relationship Id="rId20" Type="http://schemas.openxmlformats.org/officeDocument/2006/relationships/hyperlink" Target="mailto:dblang@uoregon.edu" TargetMode="External"/><Relationship Id="rId41" Type="http://schemas.openxmlformats.org/officeDocument/2006/relationships/hyperlink" Target="https://www.councilofnonprofits.org/tools-resourc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Lang</dc:creator>
  <cp:keywords/>
  <dc:description/>
  <cp:lastModifiedBy>Diane Lang</cp:lastModifiedBy>
  <cp:revision>4</cp:revision>
  <cp:lastPrinted>2018-06-12T23:40:00Z</cp:lastPrinted>
  <dcterms:created xsi:type="dcterms:W3CDTF">2020-09-14T21:31:00Z</dcterms:created>
  <dcterms:modified xsi:type="dcterms:W3CDTF">2020-09-20T16:32:00Z</dcterms:modified>
</cp:coreProperties>
</file>